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2D079A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0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6F662F" w:rsidP="001339D5">
      <w:pPr>
        <w:pStyle w:val="a3"/>
        <w:spacing w:line="288" w:lineRule="auto"/>
        <w:jc w:val="center"/>
        <w:rPr>
          <w:b/>
          <w:sz w:val="12"/>
        </w:rPr>
      </w:pPr>
      <w:r w:rsidRPr="006F662F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;mso-wrap-distance-top:-8e-5mm;mso-wrap-distance-bottom:-8e-5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6F662F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0;margin-top:.45pt;width:466.6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Default="00167283" w:rsidP="00167283">
      <w:pPr>
        <w:pStyle w:val="a3"/>
        <w:spacing w:line="288" w:lineRule="auto"/>
        <w:jc w:val="center"/>
        <w:rPr>
          <w:color w:val="000000"/>
        </w:rPr>
      </w:pPr>
      <w:r w:rsidRPr="00503504">
        <w:rPr>
          <w:color w:val="000000"/>
        </w:rPr>
        <w:t>г. Саратов</w:t>
      </w:r>
    </w:p>
    <w:p w:rsidR="009B0DD7" w:rsidRPr="004F0BAA" w:rsidRDefault="004F0BAA" w:rsidP="00167283">
      <w:pPr>
        <w:pStyle w:val="a3"/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555B6D" w:rsidRPr="00503504" w:rsidRDefault="00555B6D" w:rsidP="00FE6F90">
      <w:pPr>
        <w:pStyle w:val="a3"/>
        <w:spacing w:line="288" w:lineRule="auto"/>
        <w:rPr>
          <w:b/>
          <w:sz w:val="30"/>
        </w:rPr>
      </w:pPr>
    </w:p>
    <w:p w:rsidR="006535E7" w:rsidRDefault="004F0BAA" w:rsidP="006535E7">
      <w:pPr>
        <w:pStyle w:val="aa"/>
        <w:ind w:firstLine="0"/>
        <w:jc w:val="left"/>
        <w:rPr>
          <w:b/>
        </w:rPr>
      </w:pPr>
      <w:r>
        <w:rPr>
          <w:b/>
        </w:rPr>
        <w:t>О внесении изменений</w:t>
      </w:r>
      <w:r w:rsidR="006535E7" w:rsidRPr="00E815B2">
        <w:rPr>
          <w:b/>
        </w:rPr>
        <w:t xml:space="preserve"> в приказ</w:t>
      </w:r>
      <w:r w:rsidR="006535E7">
        <w:rPr>
          <w:b/>
        </w:rPr>
        <w:t xml:space="preserve">                                               </w:t>
      </w:r>
      <w:r w:rsidR="00AD1A4B">
        <w:rPr>
          <w:b/>
        </w:rPr>
        <w:t xml:space="preserve">         </w:t>
      </w:r>
      <w:r w:rsidR="006535E7">
        <w:rPr>
          <w:b/>
        </w:rPr>
        <w:t xml:space="preserve">           министерства </w:t>
      </w:r>
      <w:r w:rsidR="006535E7" w:rsidRPr="00E815B2">
        <w:rPr>
          <w:b/>
        </w:rPr>
        <w:t>транспорта</w:t>
      </w:r>
      <w:r w:rsidR="006535E7">
        <w:rPr>
          <w:b/>
        </w:rPr>
        <w:t xml:space="preserve"> и дорожного </w:t>
      </w:r>
    </w:p>
    <w:p w:rsidR="006535E7" w:rsidRDefault="006535E7" w:rsidP="006535E7">
      <w:pPr>
        <w:pStyle w:val="aa"/>
        <w:ind w:firstLine="0"/>
        <w:rPr>
          <w:b/>
        </w:rPr>
      </w:pPr>
      <w:r>
        <w:rPr>
          <w:b/>
        </w:rPr>
        <w:t xml:space="preserve">хозяйства </w:t>
      </w:r>
      <w:r w:rsidRPr="00E815B2">
        <w:rPr>
          <w:b/>
        </w:rPr>
        <w:t>Саратовской</w:t>
      </w:r>
      <w:r>
        <w:rPr>
          <w:b/>
        </w:rPr>
        <w:t xml:space="preserve"> </w:t>
      </w:r>
      <w:r w:rsidRPr="00E815B2">
        <w:rPr>
          <w:b/>
        </w:rPr>
        <w:t xml:space="preserve">области </w:t>
      </w:r>
    </w:p>
    <w:p w:rsidR="006535E7" w:rsidRDefault="006535E7" w:rsidP="006535E7">
      <w:pPr>
        <w:pStyle w:val="aa"/>
        <w:ind w:firstLine="0"/>
        <w:rPr>
          <w:b/>
        </w:rPr>
      </w:pPr>
      <w:r w:rsidRPr="001769CC">
        <w:rPr>
          <w:b/>
        </w:rPr>
        <w:t xml:space="preserve">от </w:t>
      </w:r>
      <w:r w:rsidR="006A3DB5">
        <w:rPr>
          <w:b/>
        </w:rPr>
        <w:t>3</w:t>
      </w:r>
      <w:r>
        <w:rPr>
          <w:b/>
        </w:rPr>
        <w:t xml:space="preserve"> </w:t>
      </w:r>
      <w:r w:rsidR="006A3DB5">
        <w:rPr>
          <w:b/>
        </w:rPr>
        <w:t>апрел</w:t>
      </w:r>
      <w:r w:rsidR="002B18C9">
        <w:rPr>
          <w:b/>
        </w:rPr>
        <w:t>я 2019</w:t>
      </w:r>
      <w:r>
        <w:rPr>
          <w:b/>
        </w:rPr>
        <w:t xml:space="preserve"> </w:t>
      </w:r>
      <w:r w:rsidRPr="001769CC">
        <w:rPr>
          <w:b/>
        </w:rPr>
        <w:t>г</w:t>
      </w:r>
      <w:r>
        <w:rPr>
          <w:b/>
        </w:rPr>
        <w:t>ода</w:t>
      </w:r>
      <w:r w:rsidRPr="001769CC">
        <w:rPr>
          <w:b/>
        </w:rPr>
        <w:t xml:space="preserve"> </w:t>
      </w:r>
      <w:r>
        <w:rPr>
          <w:b/>
        </w:rPr>
        <w:t>№01-0</w:t>
      </w:r>
      <w:r w:rsidR="002B18C9">
        <w:rPr>
          <w:b/>
        </w:rPr>
        <w:t>1-12</w:t>
      </w:r>
      <w:r>
        <w:rPr>
          <w:b/>
        </w:rPr>
        <w:t>/</w:t>
      </w:r>
      <w:r w:rsidR="006A3DB5">
        <w:rPr>
          <w:b/>
        </w:rPr>
        <w:t>78</w:t>
      </w:r>
    </w:p>
    <w:p w:rsidR="006535E7" w:rsidRDefault="006535E7" w:rsidP="006535E7">
      <w:pPr>
        <w:pStyle w:val="aa"/>
        <w:ind w:firstLine="0"/>
        <w:rPr>
          <w:b/>
        </w:rPr>
      </w:pPr>
    </w:p>
    <w:p w:rsidR="006535E7" w:rsidRDefault="006535E7" w:rsidP="00D946C4">
      <w:pPr>
        <w:pStyle w:val="aa"/>
      </w:pPr>
      <w:r>
        <w:t>В соответствии с Положением,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ПРИКАЗЫВАЮ:</w:t>
      </w:r>
    </w:p>
    <w:p w:rsidR="006535E7" w:rsidRDefault="006535E7" w:rsidP="00D946C4">
      <w:pPr>
        <w:pStyle w:val="aa"/>
      </w:pPr>
      <w:r>
        <w:t xml:space="preserve">1. Внести в приказ министерства транспорта и дорожного хозяйства Саратовской области от </w:t>
      </w:r>
      <w:r w:rsidR="006A3DB5">
        <w:t>3</w:t>
      </w:r>
      <w:r w:rsidR="002B18C9">
        <w:t xml:space="preserve"> </w:t>
      </w:r>
      <w:r w:rsidR="006A3DB5">
        <w:t>апрел</w:t>
      </w:r>
      <w:r w:rsidR="002B18C9">
        <w:t>я</w:t>
      </w:r>
      <w:r>
        <w:t xml:space="preserve"> 201</w:t>
      </w:r>
      <w:r w:rsidR="002B18C9">
        <w:t>9</w:t>
      </w:r>
      <w:r>
        <w:t xml:space="preserve"> года № 01-0</w:t>
      </w:r>
      <w:r w:rsidR="002B18C9">
        <w:t>1-12</w:t>
      </w:r>
      <w:r>
        <w:t>/</w:t>
      </w:r>
      <w:r w:rsidR="006A3DB5">
        <w:t>78</w:t>
      </w:r>
      <w:r>
        <w:t xml:space="preserve"> «</w:t>
      </w:r>
      <w:r w:rsidRPr="00173D98">
        <w:t>Об</w:t>
      </w:r>
      <w:r w:rsidR="006A3DB5">
        <w:t xml:space="preserve"> </w:t>
      </w:r>
      <w:r w:rsidR="00077E56">
        <w:t>утверждении административного регламента по предоставлению государственной услуги «Выдача разрешений, переоформление разрешений и выдача дубликатов разрешений на осуществление деятельности по перевозке пассажиров и</w:t>
      </w:r>
      <w:r w:rsidR="003D7FC2">
        <w:t xml:space="preserve"> </w:t>
      </w:r>
      <w:r w:rsidR="00077E56">
        <w:t>багажа легковым такси</w:t>
      </w:r>
      <w:r>
        <w:t>» следующие изменения:</w:t>
      </w:r>
    </w:p>
    <w:p w:rsidR="00DF0678" w:rsidRDefault="00AC7635" w:rsidP="00D946C4">
      <w:pPr>
        <w:pStyle w:val="aa"/>
      </w:pPr>
      <w:r>
        <w:t>в разделе</w:t>
      </w:r>
      <w:r w:rsidRPr="00AC7635">
        <w:t xml:space="preserve"> </w:t>
      </w:r>
      <w:r>
        <w:rPr>
          <w:lang w:val="en-US"/>
        </w:rPr>
        <w:t>II</w:t>
      </w:r>
      <w:r>
        <w:t>:</w:t>
      </w:r>
    </w:p>
    <w:p w:rsidR="00193A57" w:rsidRPr="003406C8" w:rsidRDefault="00193A57" w:rsidP="00D946C4">
      <w:pPr>
        <w:ind w:firstLine="700"/>
      </w:pPr>
      <w:r w:rsidRPr="003406C8">
        <w:t>пункт 2.23 дополнить част</w:t>
      </w:r>
      <w:r w:rsidR="00744E00">
        <w:t>ями</w:t>
      </w:r>
      <w:r w:rsidRPr="003406C8">
        <w:t xml:space="preserve"> следующего содержания:</w:t>
      </w:r>
    </w:p>
    <w:p w:rsidR="00744E00" w:rsidRDefault="00193A57" w:rsidP="00D946C4">
      <w:pPr>
        <w:ind w:firstLine="700"/>
        <w:rPr>
          <w:color w:val="000000"/>
        </w:rPr>
      </w:pPr>
      <w:r w:rsidRPr="003406C8">
        <w:rPr>
          <w:color w:val="000000"/>
        </w:rPr>
        <w:t xml:space="preserve">«При предоставлении государственной услуги не применяется реестровая модель учета результатов предоставления услуги, т. к. </w:t>
      </w:r>
      <w:r w:rsidR="00DB788F" w:rsidRPr="003406C8">
        <w:t>представление результата рассмотрения государственной услуги предусмотрено в виде бумажного документа или в виде электронного документа</w:t>
      </w:r>
      <w:r w:rsidR="00E81AFD">
        <w:rPr>
          <w:color w:val="000000"/>
        </w:rPr>
        <w:t>.</w:t>
      </w:r>
    </w:p>
    <w:p w:rsidR="00744E00" w:rsidRPr="00EC61DB" w:rsidRDefault="00744E00" w:rsidP="00744E00">
      <w:pPr>
        <w:autoSpaceDE w:val="0"/>
        <w:autoSpaceDN w:val="0"/>
        <w:ind w:firstLine="709"/>
      </w:pPr>
      <w:r w:rsidRPr="00EC61DB">
        <w:t>Для обеспечения возможности подачи заявления в электронной форме через Единый портал заявитель должен быть зарегистрирован в системе Единого портала.</w:t>
      </w:r>
    </w:p>
    <w:p w:rsidR="00193A57" w:rsidRPr="003406C8" w:rsidRDefault="00744E00" w:rsidP="00744E00">
      <w:pPr>
        <w:ind w:firstLine="700"/>
      </w:pPr>
      <w:r w:rsidRPr="00EC61DB">
        <w:t xml:space="preserve">При направлении в электронной форме заявления и необходимых документов для предоставления государственной услуги через Единый портал используется простая электронная подпись заявителя в соответствии с Федеральным </w:t>
      </w:r>
      <w:hyperlink r:id="rId8" w:history="1">
        <w:r w:rsidRPr="00EC61DB">
          <w:rPr>
            <w:rStyle w:val="ab"/>
            <w:color w:val="000000" w:themeColor="text1"/>
          </w:rPr>
          <w:t>законом</w:t>
        </w:r>
      </w:hyperlink>
      <w:r w:rsidRPr="00EC61DB">
        <w:t xml:space="preserve"> «Об электронной подписи» и </w:t>
      </w:r>
      <w:hyperlink r:id="rId9" w:history="1">
        <w:r w:rsidRPr="00EC61DB">
          <w:rPr>
            <w:rStyle w:val="ab"/>
            <w:color w:val="000000" w:themeColor="text1"/>
          </w:rPr>
          <w:t>постановлением</w:t>
        </w:r>
      </w:hyperlink>
      <w:r w:rsidRPr="00EC61DB">
        <w:t xml:space="preserve"> Правительства Российской Федерации «О видах электронной подписи, использование которых допускается при обращении за получением государственных и муниципальных услуг»</w:t>
      </w:r>
      <w:proofErr w:type="gramStart"/>
      <w:r w:rsidRPr="00EC61DB">
        <w:t>.</w:t>
      </w:r>
      <w:bookmarkStart w:id="0" w:name="_GoBack"/>
      <w:bookmarkEnd w:id="0"/>
      <w:r w:rsidR="00193A57" w:rsidRPr="003406C8">
        <w:rPr>
          <w:color w:val="000000"/>
        </w:rPr>
        <w:t>»</w:t>
      </w:r>
      <w:proofErr w:type="gramEnd"/>
      <w:r w:rsidR="00193A57" w:rsidRPr="003406C8">
        <w:rPr>
          <w:color w:val="000000"/>
        </w:rPr>
        <w:t>;</w:t>
      </w:r>
    </w:p>
    <w:p w:rsidR="00193A57" w:rsidRPr="003406C8" w:rsidRDefault="00193A57" w:rsidP="00D946C4">
      <w:r w:rsidRPr="003406C8">
        <w:tab/>
        <w:t>в разделе III:</w:t>
      </w:r>
    </w:p>
    <w:p w:rsidR="00193A57" w:rsidRPr="003406C8" w:rsidRDefault="00193A57" w:rsidP="00D946C4">
      <w:pPr>
        <w:ind w:firstLine="709"/>
        <w:rPr>
          <w:color w:val="000000"/>
        </w:rPr>
      </w:pPr>
      <w:r w:rsidRPr="003406C8">
        <w:rPr>
          <w:color w:val="000000"/>
        </w:rPr>
        <w:lastRenderedPageBreak/>
        <w:t>Подпункт 3.</w:t>
      </w:r>
      <w:r w:rsidR="00BE4BF9" w:rsidRPr="003406C8">
        <w:rPr>
          <w:color w:val="000000"/>
        </w:rPr>
        <w:t>6</w:t>
      </w:r>
      <w:r w:rsidRPr="003406C8">
        <w:rPr>
          <w:color w:val="000000"/>
        </w:rPr>
        <w:t xml:space="preserve"> дополнить абзацем следующего содержания: </w:t>
      </w:r>
    </w:p>
    <w:p w:rsidR="00193A57" w:rsidRDefault="00BE4BF9" w:rsidP="00D946C4">
      <w:pPr>
        <w:ind w:firstLine="709"/>
        <w:rPr>
          <w:color w:val="000000"/>
        </w:rPr>
      </w:pPr>
      <w:r w:rsidRPr="003406C8">
        <w:rPr>
          <w:color w:val="000000"/>
        </w:rPr>
        <w:t>«Направление межведомственного запроса возможно с использованием портала государственных или муниципальных услуг при заполнении заявителем запроса о предоставлении государственной или муниципальной услуги в электронной форме</w:t>
      </w:r>
      <w:proofErr w:type="gramStart"/>
      <w:r w:rsidRPr="003406C8">
        <w:rPr>
          <w:color w:val="000000"/>
        </w:rPr>
        <w:t>.»;</w:t>
      </w:r>
      <w:proofErr w:type="gramEnd"/>
    </w:p>
    <w:p w:rsidR="00744E00" w:rsidRPr="003406C8" w:rsidRDefault="00744E00" w:rsidP="00D946C4">
      <w:pPr>
        <w:ind w:firstLine="709"/>
        <w:rPr>
          <w:color w:val="000000"/>
        </w:rPr>
      </w:pPr>
      <w:r w:rsidRPr="00E777ED">
        <w:t>подраздел «Варианты предоставления государственной услуги» исключить.</w:t>
      </w:r>
    </w:p>
    <w:p w:rsidR="00193A57" w:rsidRPr="003406C8" w:rsidRDefault="00193A57" w:rsidP="00D946C4">
      <w:pPr>
        <w:ind w:firstLine="709"/>
        <w:rPr>
          <w:color w:val="000000"/>
        </w:rPr>
      </w:pPr>
      <w:r w:rsidRPr="003406C8">
        <w:rPr>
          <w:iCs/>
          <w:color w:val="000000"/>
          <w:sz w:val="27"/>
          <w:szCs w:val="27"/>
        </w:rPr>
        <w:t xml:space="preserve"> </w:t>
      </w:r>
      <w:r w:rsidRPr="003406C8">
        <w:rPr>
          <w:iCs/>
          <w:color w:val="000000"/>
        </w:rPr>
        <w:t xml:space="preserve">разделы V и VI </w:t>
      </w:r>
      <w:r w:rsidRPr="003406C8">
        <w:rPr>
          <w:color w:val="000000"/>
        </w:rPr>
        <w:t>изложить в следующей редакции:</w:t>
      </w:r>
    </w:p>
    <w:p w:rsidR="00D946C4" w:rsidRPr="003406C8" w:rsidRDefault="00D946C4" w:rsidP="00D946C4">
      <w:pPr>
        <w:ind w:firstLine="709"/>
      </w:pPr>
    </w:p>
    <w:p w:rsidR="00193A57" w:rsidRPr="003406C8" w:rsidRDefault="00193A57" w:rsidP="00D946C4">
      <w:pPr>
        <w:jc w:val="center"/>
      </w:pPr>
      <w:r w:rsidRPr="003406C8">
        <w:rPr>
          <w:color w:val="000000"/>
        </w:rPr>
        <w:t>«</w:t>
      </w:r>
      <w:r w:rsidRPr="003406C8">
        <w:rPr>
          <w:b/>
          <w:bCs/>
          <w:iCs/>
        </w:rPr>
        <w:t>V. Досудебный (внесудебный) порядок обжалования</w:t>
      </w:r>
    </w:p>
    <w:p w:rsidR="00193A57" w:rsidRPr="003406C8" w:rsidRDefault="00193A57" w:rsidP="00D946C4">
      <w:pPr>
        <w:jc w:val="center"/>
      </w:pPr>
      <w:r w:rsidRPr="003406C8">
        <w:rPr>
          <w:b/>
          <w:bCs/>
          <w:iCs/>
        </w:rPr>
        <w:t>решений и действий (бездействия) органа, предоставляющего государственную услугу, а также его должностных лиц</w:t>
      </w:r>
    </w:p>
    <w:p w:rsidR="00D946C4" w:rsidRPr="003406C8" w:rsidRDefault="00193A57" w:rsidP="00D946C4">
      <w:pPr>
        <w:jc w:val="center"/>
        <w:rPr>
          <w:b/>
        </w:rPr>
      </w:pPr>
      <w:proofErr w:type="gramStart"/>
      <w:r w:rsidRPr="003406C8"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2C048D" w:rsidRPr="003406C8" w:rsidRDefault="002C048D" w:rsidP="00D946C4">
      <w:pPr>
        <w:jc w:val="center"/>
        <w:rPr>
          <w:bCs/>
        </w:rPr>
      </w:pPr>
    </w:p>
    <w:p w:rsidR="00193A57" w:rsidRPr="003406C8" w:rsidRDefault="00944501" w:rsidP="00D946C4">
      <w:pPr>
        <w:jc w:val="center"/>
        <w:rPr>
          <w:bCs/>
        </w:rPr>
      </w:pPr>
      <w:r w:rsidRPr="003406C8">
        <w:rPr>
          <w:bCs/>
        </w:rPr>
        <w:t>5. В случае нарушения прав заявителей</w:t>
      </w:r>
      <w:r w:rsidR="00193A57" w:rsidRPr="003406C8">
        <w:rPr>
          <w:bCs/>
        </w:rPr>
        <w:t xml:space="preserve"> </w:t>
      </w:r>
      <w:r w:rsidR="00193A57" w:rsidRPr="003406C8">
        <w:rPr>
          <w:bCs/>
          <w:iCs/>
        </w:rPr>
        <w:t xml:space="preserve">при предоставлении </w:t>
      </w:r>
      <w:r w:rsidR="00193A57" w:rsidRPr="003406C8">
        <w:rPr>
          <w:bCs/>
        </w:rPr>
        <w:t>государственной услуги заявитель вправе подать жалобу в досудебном (внесудебном) порядке на решения и действия (бездействие) органа, предоставляющего государственную услугу, а также его должностных лиц, государственных гражданских служащих (далее — жалоба).</w:t>
      </w:r>
    </w:p>
    <w:p w:rsidR="002C048D" w:rsidRPr="003406C8" w:rsidRDefault="002C048D" w:rsidP="00D946C4">
      <w:pPr>
        <w:jc w:val="center"/>
      </w:pPr>
    </w:p>
    <w:p w:rsidR="00193A57" w:rsidRPr="003406C8" w:rsidRDefault="00193A57" w:rsidP="00D946C4">
      <w:pPr>
        <w:jc w:val="center"/>
        <w:rPr>
          <w:b/>
        </w:rPr>
      </w:pPr>
      <w:r w:rsidRPr="003406C8">
        <w:rPr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C048D" w:rsidRPr="003406C8" w:rsidRDefault="002C048D" w:rsidP="00D946C4">
      <w:pPr>
        <w:jc w:val="center"/>
      </w:pPr>
    </w:p>
    <w:p w:rsidR="00193A57" w:rsidRPr="003406C8" w:rsidRDefault="00193A57" w:rsidP="00142FC4">
      <w:pPr>
        <w:ind w:firstLine="709"/>
      </w:pPr>
      <w:r w:rsidRPr="003406C8">
        <w:t xml:space="preserve">5.1. Жалоба на действия (бездействие) должностных лиц, государственных гражданских служащих </w:t>
      </w:r>
      <w:r w:rsidRPr="003406C8">
        <w:rPr>
          <w:bCs/>
          <w:color w:val="000000"/>
        </w:rPr>
        <w:t>органа, предоставляющего государственную услугу</w:t>
      </w:r>
      <w:r w:rsidRPr="003406C8">
        <w:rPr>
          <w:bCs/>
        </w:rPr>
        <w:t>,</w:t>
      </w:r>
      <w:r w:rsidRPr="003406C8">
        <w:t xml:space="preserve"> подается </w:t>
      </w:r>
      <w:r w:rsidRPr="003406C8">
        <w:rPr>
          <w:color w:val="000000"/>
        </w:rPr>
        <w:t xml:space="preserve">руководителю </w:t>
      </w:r>
      <w:r w:rsidRPr="003406C8">
        <w:rPr>
          <w:bCs/>
          <w:color w:val="000000"/>
        </w:rPr>
        <w:t>органа, предоставляющего государственную услугу</w:t>
      </w:r>
      <w:r w:rsidRPr="003406C8">
        <w:t>.</w:t>
      </w:r>
    </w:p>
    <w:p w:rsidR="00193A57" w:rsidRPr="003406C8" w:rsidRDefault="00193A57" w:rsidP="00142FC4">
      <w:pPr>
        <w:ind w:firstLine="709"/>
      </w:pPr>
      <w:r w:rsidRPr="003406C8">
        <w:t xml:space="preserve">Жалоба на решения и действия (бездействие) </w:t>
      </w:r>
      <w:r w:rsidRPr="003406C8">
        <w:rPr>
          <w:color w:val="000000"/>
        </w:rPr>
        <w:t xml:space="preserve">руководителя </w:t>
      </w:r>
      <w:r w:rsidRPr="003406C8">
        <w:rPr>
          <w:bCs/>
          <w:color w:val="000000"/>
        </w:rPr>
        <w:t>органа, предоставляющего государственную услугу,</w:t>
      </w:r>
      <w:r w:rsidRPr="003406C8">
        <w:t xml:space="preserve"> подается в вышестоящий орган — Правительство Саратовской области.</w:t>
      </w:r>
    </w:p>
    <w:p w:rsidR="00193A57" w:rsidRPr="003406C8" w:rsidRDefault="00193A57" w:rsidP="00142FC4">
      <w:pPr>
        <w:ind w:firstLine="709"/>
      </w:pPr>
      <w:r w:rsidRPr="003406C8">
        <w:t>5.2. Жалоба подается в письменной форме на бумажном носителе или в форме электронного документа.</w:t>
      </w:r>
    </w:p>
    <w:p w:rsidR="00193A57" w:rsidRPr="003406C8" w:rsidRDefault="00193A57" w:rsidP="00142FC4">
      <w:pPr>
        <w:ind w:firstLine="709"/>
      </w:pPr>
      <w:r w:rsidRPr="003406C8">
        <w:t>Жалоба может быть принята при личном приеме заявителя, а также направлена с использованием:</w:t>
      </w:r>
    </w:p>
    <w:p w:rsidR="00193A57" w:rsidRPr="003406C8" w:rsidRDefault="00193A57" w:rsidP="00142FC4">
      <w:pPr>
        <w:ind w:firstLine="709"/>
      </w:pPr>
      <w:r w:rsidRPr="003406C8">
        <w:t>почтовой связи;</w:t>
      </w:r>
    </w:p>
    <w:p w:rsidR="00193A57" w:rsidRPr="003406C8" w:rsidRDefault="00193A57" w:rsidP="00142FC4">
      <w:pPr>
        <w:ind w:firstLine="709"/>
      </w:pPr>
      <w:r w:rsidRPr="003406C8">
        <w:t>электронной почты</w:t>
      </w:r>
      <w:r w:rsidRPr="003406C8">
        <w:rPr>
          <w:bCs/>
          <w:color w:val="000000"/>
        </w:rPr>
        <w:t>;</w:t>
      </w:r>
    </w:p>
    <w:p w:rsidR="00193A57" w:rsidRPr="003406C8" w:rsidRDefault="00193A57" w:rsidP="00142FC4">
      <w:pPr>
        <w:ind w:firstLine="709"/>
      </w:pPr>
      <w:r w:rsidRPr="003406C8"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— ФГИС  ДО (https://do.gosuslugi.ru/);</w:t>
      </w:r>
    </w:p>
    <w:p w:rsidR="00193A57" w:rsidRPr="003406C8" w:rsidRDefault="00193A57" w:rsidP="00142FC4">
      <w:pPr>
        <w:ind w:firstLine="709"/>
      </w:pPr>
      <w:r w:rsidRPr="003406C8">
        <w:t>через многофункциональный центр предоставления государственных и муниципальных услуг.</w:t>
      </w:r>
    </w:p>
    <w:p w:rsidR="002C048D" w:rsidRPr="003406C8" w:rsidRDefault="002C048D" w:rsidP="00142FC4">
      <w:pPr>
        <w:ind w:firstLine="709"/>
      </w:pPr>
    </w:p>
    <w:p w:rsidR="00193A57" w:rsidRPr="003406C8" w:rsidRDefault="00193A57" w:rsidP="00142FC4">
      <w:pPr>
        <w:ind w:firstLine="709"/>
        <w:jc w:val="center"/>
        <w:rPr>
          <w:b/>
        </w:rPr>
      </w:pPr>
      <w:r w:rsidRPr="003406C8">
        <w:rPr>
          <w:b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 муниципальных услуг (функций)</w:t>
      </w:r>
    </w:p>
    <w:p w:rsidR="002C048D" w:rsidRPr="003406C8" w:rsidRDefault="002C048D" w:rsidP="00142FC4">
      <w:pPr>
        <w:ind w:firstLine="709"/>
        <w:jc w:val="center"/>
      </w:pPr>
    </w:p>
    <w:p w:rsidR="00193A57" w:rsidRPr="003406C8" w:rsidRDefault="00193A57" w:rsidP="00142FC4">
      <w:pPr>
        <w:ind w:firstLine="709"/>
      </w:pPr>
      <w:r w:rsidRPr="003406C8">
        <w:t>5.3. Информацию о порядке подачи и рассмотрения жалобы граждане могут получить:</w:t>
      </w:r>
    </w:p>
    <w:p w:rsidR="00193A57" w:rsidRPr="003406C8" w:rsidRDefault="00193A57" w:rsidP="00142FC4">
      <w:pPr>
        <w:ind w:firstLine="709"/>
      </w:pPr>
      <w:r w:rsidRPr="003406C8">
        <w:t xml:space="preserve">на </w:t>
      </w:r>
      <w:hyperlink r:id="rId10" w:history="1">
        <w:r w:rsidRPr="003406C8">
          <w:t>официальном сайте</w:t>
        </w:r>
      </w:hyperlink>
      <w:r w:rsidRPr="003406C8">
        <w:t xml:space="preserve"> </w:t>
      </w:r>
      <w:r w:rsidRPr="003406C8">
        <w:rPr>
          <w:bCs/>
          <w:color w:val="000000"/>
        </w:rPr>
        <w:t>органа, предоставляющего государственную услугу</w:t>
      </w:r>
      <w:r w:rsidRPr="003406C8">
        <w:t>;</w:t>
      </w:r>
    </w:p>
    <w:p w:rsidR="00193A57" w:rsidRPr="003406C8" w:rsidRDefault="00193A57" w:rsidP="00142FC4">
      <w:pPr>
        <w:ind w:firstLine="709"/>
      </w:pPr>
      <w:r w:rsidRPr="003406C8">
        <w:t xml:space="preserve">на информационных стендах </w:t>
      </w:r>
      <w:r w:rsidRPr="003406C8">
        <w:rPr>
          <w:bCs/>
          <w:color w:val="000000"/>
        </w:rPr>
        <w:t>органа, предоставляющего государственную услугу</w:t>
      </w:r>
      <w:r w:rsidRPr="003406C8">
        <w:t>;</w:t>
      </w:r>
    </w:p>
    <w:p w:rsidR="00193A57" w:rsidRPr="003406C8" w:rsidRDefault="00193A57" w:rsidP="00142FC4">
      <w:pPr>
        <w:ind w:firstLine="709"/>
      </w:pPr>
      <w:r w:rsidRPr="003406C8">
        <w:t xml:space="preserve">при личном обращении в </w:t>
      </w:r>
      <w:r w:rsidRPr="003406C8">
        <w:rPr>
          <w:bCs/>
          <w:color w:val="000000"/>
        </w:rPr>
        <w:t>орган, предоставляющий государственную услугу;</w:t>
      </w:r>
    </w:p>
    <w:p w:rsidR="00193A57" w:rsidRPr="003406C8" w:rsidRDefault="00193A57" w:rsidP="00142FC4">
      <w:pPr>
        <w:ind w:firstLine="709"/>
        <w:rPr>
          <w:bCs/>
          <w:color w:val="000000"/>
        </w:rPr>
      </w:pPr>
      <w:r w:rsidRPr="003406C8">
        <w:rPr>
          <w:bCs/>
          <w:color w:val="000000"/>
        </w:rPr>
        <w:t>на Едином портале государственных и муниципальных услуг (функций) (</w:t>
      </w:r>
      <w:hyperlink r:id="rId11" w:history="1">
        <w:r w:rsidR="00D946C4" w:rsidRPr="003406C8">
          <w:rPr>
            <w:rStyle w:val="ab"/>
            <w:bCs/>
          </w:rPr>
          <w:t>https://gosuslugi.ru/</w:t>
        </w:r>
      </w:hyperlink>
      <w:r w:rsidRPr="003406C8">
        <w:rPr>
          <w:bCs/>
          <w:color w:val="000000"/>
        </w:rPr>
        <w:t>).</w:t>
      </w:r>
    </w:p>
    <w:p w:rsidR="00D946C4" w:rsidRPr="003406C8" w:rsidRDefault="00D946C4" w:rsidP="00142FC4">
      <w:pPr>
        <w:ind w:firstLine="709"/>
      </w:pPr>
    </w:p>
    <w:p w:rsidR="00193A57" w:rsidRPr="003406C8" w:rsidRDefault="00193A57" w:rsidP="00142FC4">
      <w:pPr>
        <w:ind w:firstLine="709"/>
        <w:jc w:val="center"/>
        <w:rPr>
          <w:b/>
        </w:rPr>
      </w:pPr>
      <w:r w:rsidRPr="003406C8"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D946C4" w:rsidRPr="003406C8" w:rsidRDefault="00D946C4" w:rsidP="00142FC4">
      <w:pPr>
        <w:ind w:firstLine="709"/>
        <w:jc w:val="center"/>
      </w:pPr>
    </w:p>
    <w:p w:rsidR="00193A57" w:rsidRPr="003406C8" w:rsidRDefault="00193A57" w:rsidP="00142FC4">
      <w:pPr>
        <w:pStyle w:val="1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3406C8">
        <w:rPr>
          <w:rFonts w:cs="Times New Roman"/>
          <w:sz w:val="28"/>
          <w:szCs w:val="28"/>
        </w:rPr>
        <w:t>5.4. Подача и рассмотрение жалобы осуществляется в соответствии со следующими нормативными правовыми актами:</w:t>
      </w:r>
    </w:p>
    <w:p w:rsidR="00193A57" w:rsidRPr="003406C8" w:rsidRDefault="00193A57" w:rsidP="00142FC4">
      <w:pPr>
        <w:pStyle w:val="1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3406C8">
        <w:rPr>
          <w:rFonts w:cs="Times New Roman"/>
          <w:sz w:val="28"/>
          <w:szCs w:val="28"/>
        </w:rPr>
        <w:t>Федеральным законом от 27 июля 2010 года № 210-ФЗ «Об организации предоставления государственных и муниципальных услуг»;</w:t>
      </w:r>
    </w:p>
    <w:p w:rsidR="00193A57" w:rsidRPr="003406C8" w:rsidRDefault="00193A57" w:rsidP="00142FC4">
      <w:pPr>
        <w:pStyle w:val="1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3406C8">
        <w:rPr>
          <w:rFonts w:cs="Times New Roman"/>
          <w:sz w:val="28"/>
          <w:szCs w:val="28"/>
        </w:rPr>
        <w:t>постановлением Правительства Российской федерации от 20 ноября 2012  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93A57" w:rsidRPr="003406C8" w:rsidRDefault="00193A57" w:rsidP="00142FC4">
      <w:pPr>
        <w:pStyle w:val="1"/>
        <w:spacing w:before="0"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3406C8">
        <w:rPr>
          <w:rFonts w:cs="Times New Roman"/>
          <w:sz w:val="28"/>
          <w:szCs w:val="28"/>
        </w:rPr>
        <w:t>постановлением Правительства Саратовской области от 19 апреля 2018 года № 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работников».</w:t>
      </w:r>
      <w:proofErr w:type="gramEnd"/>
    </w:p>
    <w:p w:rsidR="00193A57" w:rsidRPr="003406C8" w:rsidRDefault="00193A57" w:rsidP="00142FC4">
      <w:pPr>
        <w:pStyle w:val="1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3406C8">
        <w:rPr>
          <w:rFonts w:cs="Times New Roman"/>
          <w:sz w:val="28"/>
          <w:szCs w:val="28"/>
        </w:rPr>
        <w:t xml:space="preserve">5.5. </w:t>
      </w:r>
      <w:r w:rsidRPr="003406C8">
        <w:rPr>
          <w:rFonts w:eastAsia="Calibri" w:cs="Times New Roman"/>
          <w:sz w:val="28"/>
          <w:szCs w:val="28"/>
          <w:lang w:eastAsia="en-US"/>
        </w:rPr>
        <w:t>Информация, указанная в настоящем разделе Административного регламента, размещена на Едином портале государственных и муниципальных услуг (функций).</w:t>
      </w:r>
    </w:p>
    <w:p w:rsidR="00193A57" w:rsidRPr="003406C8" w:rsidRDefault="00193A57" w:rsidP="00142FC4">
      <w:pPr>
        <w:widowControl w:val="0"/>
        <w:ind w:firstLine="709"/>
      </w:pPr>
      <w:r w:rsidRPr="003406C8">
        <w:rPr>
          <w:bCs/>
          <w:color w:val="000000"/>
        </w:rPr>
        <w:t>Орган, предоставляющий государственную услугу,</w:t>
      </w:r>
      <w:r w:rsidRPr="003406C8">
        <w:rPr>
          <w:color w:val="000000"/>
        </w:rPr>
        <w:t xml:space="preserve"> обеспечивает в установленном порядке актуализацию сведений в соответствующем разделе регионального реестра.</w:t>
      </w:r>
    </w:p>
    <w:p w:rsidR="00193A57" w:rsidRPr="003406C8" w:rsidRDefault="00193A57" w:rsidP="00142FC4">
      <w:pPr>
        <w:widowControl w:val="0"/>
        <w:ind w:firstLine="709"/>
        <w:rPr>
          <w:iCs/>
          <w:color w:val="000000"/>
        </w:rPr>
      </w:pPr>
    </w:p>
    <w:p w:rsidR="00193A57" w:rsidRPr="003406C8" w:rsidRDefault="00193A57" w:rsidP="00142FC4">
      <w:pPr>
        <w:ind w:firstLine="709"/>
        <w:jc w:val="center"/>
      </w:pPr>
      <w:r w:rsidRPr="003406C8">
        <w:rPr>
          <w:b/>
          <w:bCs/>
        </w:rPr>
        <w:t>VI. Особенности выполнения административных процедур (действий)</w:t>
      </w:r>
    </w:p>
    <w:p w:rsidR="00193A57" w:rsidRPr="003406C8" w:rsidRDefault="00193A57" w:rsidP="00142FC4">
      <w:pPr>
        <w:ind w:firstLine="709"/>
        <w:jc w:val="center"/>
      </w:pPr>
      <w:r w:rsidRPr="003406C8">
        <w:rPr>
          <w:b/>
          <w:bCs/>
        </w:rPr>
        <w:t>в многофункциональных центрах предоставления</w:t>
      </w:r>
    </w:p>
    <w:p w:rsidR="00193A57" w:rsidRPr="003406C8" w:rsidRDefault="00193A57" w:rsidP="00142FC4">
      <w:pPr>
        <w:ind w:firstLine="709"/>
        <w:jc w:val="center"/>
      </w:pPr>
      <w:r w:rsidRPr="003406C8">
        <w:rPr>
          <w:b/>
          <w:bCs/>
        </w:rPr>
        <w:t>государственных и муниципальных услуг</w:t>
      </w:r>
    </w:p>
    <w:p w:rsidR="00193A57" w:rsidRPr="003406C8" w:rsidRDefault="00193A57" w:rsidP="00142FC4">
      <w:pPr>
        <w:ind w:firstLine="709"/>
        <w:jc w:val="center"/>
      </w:pPr>
    </w:p>
    <w:p w:rsidR="00193A57" w:rsidRPr="003406C8" w:rsidRDefault="00193A57" w:rsidP="00142FC4">
      <w:pPr>
        <w:ind w:firstLine="709"/>
      </w:pPr>
      <w:r w:rsidRPr="00762B4C">
        <w:t xml:space="preserve">6. </w:t>
      </w:r>
      <w:r w:rsidRPr="003406C8">
        <w:t>Заявитель вправе обратиться за получением государственной услуги через многофункциональный центр предоставления государственных и муниципальных услуг (далее - МФЦ).</w:t>
      </w:r>
    </w:p>
    <w:p w:rsidR="00193A57" w:rsidRPr="003406C8" w:rsidRDefault="00193A57" w:rsidP="00142FC4">
      <w:pPr>
        <w:ind w:firstLine="709"/>
      </w:pPr>
      <w:r w:rsidRPr="003406C8">
        <w:t xml:space="preserve">Получение государственной услуги в МФЦ осуществляется в соответствии с настоящим Административным регламентом и на основании Соглашения о взаимодействии, заключенного </w:t>
      </w:r>
      <w:r w:rsidRPr="00762B4C">
        <w:t>между</w:t>
      </w:r>
      <w:r w:rsidRPr="003406C8">
        <w:t xml:space="preserve"> Министерством </w:t>
      </w:r>
      <w:r w:rsidRPr="00762B4C">
        <w:t xml:space="preserve">и </w:t>
      </w:r>
      <w:r w:rsidRPr="003406C8">
        <w:t xml:space="preserve">МФЦ. </w:t>
      </w:r>
    </w:p>
    <w:p w:rsidR="00193A57" w:rsidRPr="003406C8" w:rsidRDefault="00193A57" w:rsidP="00142FC4">
      <w:pPr>
        <w:ind w:firstLine="709"/>
      </w:pPr>
      <w:r w:rsidRPr="003406C8">
        <w:t>Предоставление государственной услуги, на основании комплексного запроса, предусмотренного статьей 15.1 Федерального закона от 27 июля 2010 года № 210-ФЗ «Об организации предоставления государственных и муниципальных услуг», не осуществляется.</w:t>
      </w:r>
    </w:p>
    <w:p w:rsidR="00193A57" w:rsidRPr="003406C8" w:rsidRDefault="00193A57" w:rsidP="00142FC4">
      <w:pPr>
        <w:ind w:firstLine="709"/>
      </w:pPr>
      <w:r w:rsidRPr="00762B4C">
        <w:t>6.1.</w:t>
      </w:r>
      <w:r w:rsidRPr="003406C8">
        <w:t xml:space="preserve"> При участии в предоставлении государственной услуги специалисты МФЦ осуществляют следующие административные процедуры:</w:t>
      </w:r>
    </w:p>
    <w:p w:rsidR="00193A57" w:rsidRPr="003406C8" w:rsidRDefault="00193A57" w:rsidP="00142FC4">
      <w:pPr>
        <w:ind w:firstLine="709"/>
      </w:pPr>
      <w:proofErr w:type="gramStart"/>
      <w:r w:rsidRPr="003406C8">
        <w:t>информирование о порядке предоставления государственной услуги, в многофункциональных центрах, о ходе выполнения запросов о предоставлении государственных и муниципальных услуг, а также по иным вопросам, связанным с предоставлением государственной услуги, а также консультирование о порядке предоставления государственной услуги в многофункциональных центрах и через Единый портал государственных и муниципальных услуг (функций), в том числе путем оборудования в многофункциональном центре рабочих мест, предназначенных</w:t>
      </w:r>
      <w:proofErr w:type="gramEnd"/>
      <w:r w:rsidRPr="003406C8">
        <w:t xml:space="preserve"> для обеспечения доступа к информационно-телекоммуникационной сети «Интернет»;</w:t>
      </w:r>
    </w:p>
    <w:p w:rsidR="00193A57" w:rsidRPr="003406C8" w:rsidRDefault="00193A57" w:rsidP="00142FC4">
      <w:pPr>
        <w:ind w:firstLine="709"/>
      </w:pPr>
      <w:r w:rsidRPr="003406C8">
        <w:t>прием и заполнение запросов о предоставлении государственной услуги, в том числе посредством автоматизированных информационных систем многофункциональных центров;</w:t>
      </w:r>
    </w:p>
    <w:p w:rsidR="00193A57" w:rsidRPr="003406C8" w:rsidRDefault="00193A57" w:rsidP="00142FC4">
      <w:pPr>
        <w:ind w:firstLine="709"/>
      </w:pPr>
      <w:r w:rsidRPr="003406C8">
        <w:t>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193A57" w:rsidRPr="003406C8" w:rsidRDefault="00193A57" w:rsidP="00142FC4">
      <w:pPr>
        <w:ind w:firstLine="709"/>
      </w:pPr>
    </w:p>
    <w:p w:rsidR="00193A57" w:rsidRPr="001C41F0" w:rsidRDefault="00193A57" w:rsidP="00142FC4">
      <w:pPr>
        <w:ind w:firstLine="709"/>
        <w:jc w:val="center"/>
        <w:rPr>
          <w:b/>
        </w:rPr>
      </w:pPr>
      <w:r w:rsidRPr="001C41F0">
        <w:rPr>
          <w:b/>
        </w:rPr>
        <w:t>Информирование</w:t>
      </w:r>
    </w:p>
    <w:p w:rsidR="00193A57" w:rsidRPr="001C41F0" w:rsidRDefault="00193A57" w:rsidP="00142FC4">
      <w:pPr>
        <w:ind w:firstLine="709"/>
        <w:jc w:val="center"/>
        <w:rPr>
          <w:b/>
        </w:rPr>
      </w:pPr>
      <w:proofErr w:type="gramStart"/>
      <w:r w:rsidRPr="001C41F0">
        <w:rPr>
          <w:b/>
        </w:rPr>
        <w:t>о порядке предоставления государственной услуги в многофункциональных центрах, о ходе выполнения запросов о предоставлении государственных и муниципальных услуг, а также по иным вопросам, связанным с предоставлением государственной услуги, а также консультирование о порядке предоставления государственной услуги в многофункциональных центрах и через Единый портал государственных и муниципальных услуг (функций), в том числе путем оборудования в многофункциональном центре рабочих мест, предназначенных для</w:t>
      </w:r>
      <w:proofErr w:type="gramEnd"/>
      <w:r w:rsidRPr="001C41F0">
        <w:rPr>
          <w:b/>
        </w:rPr>
        <w:t xml:space="preserve"> обеспечения доступа к информационно-телекоммуникационной сети «Интернет»</w:t>
      </w:r>
    </w:p>
    <w:p w:rsidR="00193A57" w:rsidRPr="003406C8" w:rsidRDefault="00193A57" w:rsidP="00142FC4">
      <w:pPr>
        <w:ind w:firstLine="709"/>
        <w:jc w:val="center"/>
      </w:pPr>
    </w:p>
    <w:p w:rsidR="00193A57" w:rsidRPr="003406C8" w:rsidRDefault="00193A57" w:rsidP="00142FC4">
      <w:pPr>
        <w:ind w:firstLine="709"/>
      </w:pPr>
      <w:r w:rsidRPr="00762B4C">
        <w:t>6.2.</w:t>
      </w:r>
      <w:r w:rsidRPr="003406C8">
        <w:t xml:space="preserve"> Информирование заинтересованных лиц.</w:t>
      </w:r>
    </w:p>
    <w:p w:rsidR="00193A57" w:rsidRPr="003406C8" w:rsidRDefault="00193A57" w:rsidP="00142FC4">
      <w:pPr>
        <w:ind w:firstLine="709"/>
      </w:pPr>
      <w:r w:rsidRPr="003406C8">
        <w:t>Информирование по вопросам предоставления государственной услуги осуществляется следующими способами:</w:t>
      </w:r>
    </w:p>
    <w:p w:rsidR="00193A57" w:rsidRPr="003406C8" w:rsidRDefault="00193A57" w:rsidP="00142FC4">
      <w:pPr>
        <w:ind w:firstLine="709"/>
      </w:pPr>
      <w:r w:rsidRPr="003406C8">
        <w:t>индивидуальное устное информирование (на личном приеме или по телефону);</w:t>
      </w:r>
    </w:p>
    <w:p w:rsidR="00193A57" w:rsidRPr="003406C8" w:rsidRDefault="00193A57" w:rsidP="00142FC4">
      <w:pPr>
        <w:ind w:firstLine="709"/>
      </w:pPr>
      <w:r w:rsidRPr="003406C8">
        <w:lastRenderedPageBreak/>
        <w:t>публичное письменное информирование.</w:t>
      </w:r>
    </w:p>
    <w:p w:rsidR="00193A57" w:rsidRPr="003406C8" w:rsidRDefault="00193A57" w:rsidP="00142FC4">
      <w:pPr>
        <w:ind w:firstLine="709"/>
      </w:pPr>
      <w:r w:rsidRPr="003406C8">
        <w:t>Для индивидуального получения информации заинтересованное лицо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МФЦ.</w:t>
      </w:r>
    </w:p>
    <w:p w:rsidR="00193A57" w:rsidRPr="003406C8" w:rsidRDefault="00193A57" w:rsidP="00142FC4">
      <w:pPr>
        <w:ind w:firstLine="709"/>
      </w:pPr>
      <w:r w:rsidRPr="003406C8">
        <w:t>Сведения о местах нахождения и графиках работы, контактных телефонах МФЦ и его подразделений, размещаются на официальном сайте МФЦ (http://www.mfc64.ru).</w:t>
      </w:r>
    </w:p>
    <w:p w:rsidR="00193A57" w:rsidRPr="003406C8" w:rsidRDefault="00193A57" w:rsidP="00142FC4">
      <w:pPr>
        <w:ind w:firstLine="709"/>
      </w:pPr>
      <w:r w:rsidRPr="003406C8">
        <w:t>На личном приеме или по телефону специалисты МФЦ предоставляют следующую информацию:</w:t>
      </w:r>
    </w:p>
    <w:p w:rsidR="00193A57" w:rsidRPr="003406C8" w:rsidRDefault="00193A57" w:rsidP="00142FC4">
      <w:pPr>
        <w:ind w:firstLine="709"/>
      </w:pPr>
      <w:r w:rsidRPr="003406C8">
        <w:t>о порядке осуществления специалистами МФЦ процедур, связанных с предоставлением государственной услуги;</w:t>
      </w:r>
    </w:p>
    <w:p w:rsidR="00193A57" w:rsidRPr="003406C8" w:rsidRDefault="00193A57" w:rsidP="00142FC4">
      <w:pPr>
        <w:ind w:firstLine="709"/>
      </w:pPr>
      <w:r w:rsidRPr="003406C8">
        <w:t>о месте размещения информации по вопросам предоставления государственной услуги;</w:t>
      </w:r>
    </w:p>
    <w:p w:rsidR="00193A57" w:rsidRPr="003406C8" w:rsidRDefault="00193A57" w:rsidP="00142FC4">
      <w:pPr>
        <w:ind w:firstLine="709"/>
      </w:pPr>
      <w:r w:rsidRPr="003406C8">
        <w:t>о перечне документов, необходимых для получения государственной услуги;</w:t>
      </w:r>
    </w:p>
    <w:p w:rsidR="00193A57" w:rsidRPr="003406C8" w:rsidRDefault="00193A57" w:rsidP="00142FC4">
      <w:pPr>
        <w:ind w:firstLine="709"/>
      </w:pPr>
      <w:r w:rsidRPr="003406C8">
        <w:t>о сроках предоставления государственной услуги;</w:t>
      </w:r>
    </w:p>
    <w:p w:rsidR="00193A57" w:rsidRPr="003406C8" w:rsidRDefault="00193A57" w:rsidP="00142FC4">
      <w:pPr>
        <w:ind w:firstLine="709"/>
      </w:pPr>
      <w:r w:rsidRPr="003406C8">
        <w:t>Публичное информирование осуществляется путем размещения в секторах информирования и ожидания, расположенных в помещениях МФЦ информационных стендов, а также на официальном сайте МФЦ следующей информации:</w:t>
      </w:r>
    </w:p>
    <w:p w:rsidR="00193A57" w:rsidRPr="003406C8" w:rsidRDefault="00193A57" w:rsidP="00142FC4">
      <w:pPr>
        <w:ind w:firstLine="709"/>
      </w:pPr>
      <w:r w:rsidRPr="003406C8">
        <w:t>сроки предоставления государственной услуги;</w:t>
      </w:r>
    </w:p>
    <w:p w:rsidR="00193A57" w:rsidRPr="003406C8" w:rsidRDefault="00193A57" w:rsidP="00142FC4">
      <w:pPr>
        <w:ind w:firstLine="709"/>
      </w:pPr>
      <w:r w:rsidRPr="003406C8">
        <w:t>размеры государственной пошлины и иных платежей, уплачиваемых заявителем при получении государственной услуги, порядок их уплаты;</w:t>
      </w:r>
    </w:p>
    <w:p w:rsidR="00193A57" w:rsidRPr="003406C8" w:rsidRDefault="00193A57" w:rsidP="00142FC4">
      <w:pPr>
        <w:ind w:firstLine="709"/>
      </w:pPr>
      <w:r w:rsidRPr="003406C8">
        <w:t xml:space="preserve">порядок обжалования действий (бездействия), а также решений </w:t>
      </w:r>
      <w:r w:rsidR="001C41F0">
        <w:t xml:space="preserve">Министерства, </w:t>
      </w:r>
      <w:r w:rsidRPr="003406C8">
        <w:t>государственных служащих, МФЦ, работников МФЦ;</w:t>
      </w:r>
    </w:p>
    <w:p w:rsidR="00193A57" w:rsidRPr="003406C8" w:rsidRDefault="00193A57" w:rsidP="00142FC4">
      <w:pPr>
        <w:ind w:firstLine="709"/>
      </w:pPr>
      <w:r w:rsidRPr="003406C8">
        <w:t xml:space="preserve">информация о предусмотренной </w:t>
      </w:r>
      <w:hyperlink r:id="rId12" w:history="1">
        <w:r w:rsidRPr="003406C8">
          <w:t>законодательством</w:t>
        </w:r>
      </w:hyperlink>
      <w:r w:rsidRPr="003406C8">
        <w:t xml:space="preserve"> Российской Федерации ответственности должностных лиц Министерства, работников МФЦ за нарушение порядка предоставления государственных и муниципальных услуг;</w:t>
      </w:r>
    </w:p>
    <w:p w:rsidR="00193A57" w:rsidRPr="003406C8" w:rsidRDefault="00193A57" w:rsidP="00142FC4">
      <w:pPr>
        <w:ind w:firstLine="709"/>
      </w:pPr>
      <w:r w:rsidRPr="003406C8">
        <w:t xml:space="preserve"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13" w:history="1">
        <w:r w:rsidRPr="003406C8">
          <w:t>законодательством</w:t>
        </w:r>
      </w:hyperlink>
      <w:r w:rsidRPr="003406C8">
        <w:t xml:space="preserve"> Российской Федерации;</w:t>
      </w:r>
    </w:p>
    <w:p w:rsidR="00193A57" w:rsidRPr="003406C8" w:rsidRDefault="00193A57" w:rsidP="00142FC4">
      <w:pPr>
        <w:ind w:firstLine="709"/>
      </w:pPr>
      <w:r w:rsidRPr="003406C8">
        <w:t>режим работы и адреса обособленных подразделений МФЦ находящихся на территории Саратовской области;</w:t>
      </w:r>
    </w:p>
    <w:p w:rsidR="00193A57" w:rsidRPr="003406C8" w:rsidRDefault="00193A57" w:rsidP="00142FC4">
      <w:pPr>
        <w:ind w:firstLine="709"/>
      </w:pPr>
      <w:r w:rsidRPr="003406C8">
        <w:t>иную информацию, необходимую для получения государственной услуги.</w:t>
      </w:r>
    </w:p>
    <w:p w:rsidR="00193A57" w:rsidRPr="003406C8" w:rsidRDefault="00193A57" w:rsidP="00142FC4">
      <w:pPr>
        <w:ind w:firstLine="709"/>
      </w:pPr>
      <w:r w:rsidRPr="00762B4C">
        <w:t xml:space="preserve">6.3. </w:t>
      </w:r>
      <w:r w:rsidRPr="003406C8">
        <w:t>Консультирование заинтересованных лиц.</w:t>
      </w:r>
    </w:p>
    <w:p w:rsidR="00193A57" w:rsidRPr="003406C8" w:rsidRDefault="00193A57" w:rsidP="00142FC4">
      <w:pPr>
        <w:ind w:firstLine="709"/>
      </w:pPr>
      <w:r w:rsidRPr="003406C8">
        <w:t>Консультирование заинтересованных лиц осуществляется в ходе личного обращения заинтересованного лица в МФЦ с запросом о получении информации.</w:t>
      </w:r>
    </w:p>
    <w:p w:rsidR="00193A57" w:rsidRPr="003406C8" w:rsidRDefault="00193A57" w:rsidP="00142FC4">
      <w:pPr>
        <w:ind w:firstLine="709"/>
      </w:pPr>
      <w:r w:rsidRPr="003406C8">
        <w:t>В ходе проведения консультации специалист МФЦ определяет содержание запроса заинтересованного лица и передает ему информацию по итогам рассмотрения его запроса.</w:t>
      </w:r>
    </w:p>
    <w:p w:rsidR="00193A57" w:rsidRPr="003406C8" w:rsidRDefault="00193A57" w:rsidP="00142FC4">
      <w:pPr>
        <w:ind w:firstLine="709"/>
      </w:pPr>
      <w:r w:rsidRPr="003406C8">
        <w:lastRenderedPageBreak/>
        <w:t>В случае если предмет запроса заинтересованного лица не входит в компетенцию МФЦ информация передается заинтересованному лицу исключительно в виде устного сообщения.</w:t>
      </w:r>
    </w:p>
    <w:p w:rsidR="00193A57" w:rsidRPr="003406C8" w:rsidRDefault="00193A57" w:rsidP="00142FC4">
      <w:pPr>
        <w:ind w:firstLine="709"/>
      </w:pPr>
      <w:r w:rsidRPr="003406C8">
        <w:t>В случае если предмет запроса заинтересованного лица входит в компетенцию МФЦ информация по итогам рассмотрения запроса передается заинтересованному лицу в виде устного сообщения либо (по просьбе заинтересованного лица) посредством передачи в его адрес следующей информации в письменном виде:</w:t>
      </w:r>
    </w:p>
    <w:p w:rsidR="00193A57" w:rsidRPr="003406C8" w:rsidRDefault="00193A57" w:rsidP="00142FC4">
      <w:pPr>
        <w:ind w:firstLine="709"/>
      </w:pPr>
      <w:r w:rsidRPr="003406C8">
        <w:t>категории заявителей, имеющих право на предоставление государственной услуги;</w:t>
      </w:r>
    </w:p>
    <w:p w:rsidR="00193A57" w:rsidRPr="003406C8" w:rsidRDefault="00193A57" w:rsidP="00142FC4">
      <w:pPr>
        <w:ind w:firstLine="709"/>
      </w:pPr>
      <w:r w:rsidRPr="003406C8">
        <w:t>перечень документов, требующийся для предоставления государственной услуги;</w:t>
      </w:r>
    </w:p>
    <w:p w:rsidR="00193A57" w:rsidRPr="003406C8" w:rsidRDefault="00193A57" w:rsidP="00142FC4">
      <w:pPr>
        <w:ind w:firstLine="709"/>
      </w:pPr>
      <w:r w:rsidRPr="003406C8">
        <w:t>срок предоставления государственной услуги;</w:t>
      </w:r>
    </w:p>
    <w:p w:rsidR="00193A57" w:rsidRPr="003406C8" w:rsidRDefault="00193A57" w:rsidP="00142FC4">
      <w:pPr>
        <w:ind w:firstLine="709"/>
      </w:pPr>
      <w:r w:rsidRPr="003406C8">
        <w:t>реквизиты для уплаты государственной пошлины (в случае если уплата государственной пошлины предусмотрена).</w:t>
      </w:r>
    </w:p>
    <w:p w:rsidR="00193A57" w:rsidRPr="003406C8" w:rsidRDefault="00193A57" w:rsidP="00142FC4">
      <w:pPr>
        <w:ind w:firstLine="709"/>
      </w:pPr>
      <w:r w:rsidRPr="003406C8">
        <w:t>Информация, передаваемая заинтересованному лицу в письменном виде, не подлежит официальному удостоверению со стороны МФЦ.</w:t>
      </w:r>
    </w:p>
    <w:p w:rsidR="00193A57" w:rsidRPr="003406C8" w:rsidRDefault="00193A57" w:rsidP="00142FC4">
      <w:pPr>
        <w:ind w:firstLine="709"/>
      </w:pPr>
      <w:proofErr w:type="gramStart"/>
      <w:r w:rsidRPr="003406C8">
        <w:t>В случае если предмет обращения заинтересованного лица касается порядка предоставления государственной услуги через Единый портал государственных и муниципальных услуг (функций) специалист МФЦ</w:t>
      </w:r>
      <w:r w:rsidRPr="00762B4C">
        <w:t xml:space="preserve"> </w:t>
      </w:r>
      <w:r w:rsidRPr="003406C8">
        <w:t>в виде устного сообщения передает заинтересованному лицу информацию о порядке регистрации на ЕПГУ, а также сообщает о наличии в МФЦ рабочего места с доступом к ЕПГУ, предназначенного для самостоятельной подачи заинтересованными лицами запросов через ЕПГУ.</w:t>
      </w:r>
      <w:proofErr w:type="gramEnd"/>
    </w:p>
    <w:p w:rsidR="00193A57" w:rsidRPr="003406C8" w:rsidRDefault="00193A57" w:rsidP="00142FC4">
      <w:pPr>
        <w:ind w:firstLine="709"/>
      </w:pPr>
    </w:p>
    <w:p w:rsidR="00193A57" w:rsidRPr="001C41F0" w:rsidRDefault="00193A57" w:rsidP="00142FC4">
      <w:pPr>
        <w:ind w:firstLine="709"/>
        <w:jc w:val="center"/>
        <w:rPr>
          <w:b/>
        </w:rPr>
      </w:pPr>
      <w:r w:rsidRPr="001C41F0">
        <w:rPr>
          <w:b/>
        </w:rPr>
        <w:t>Прием и заполнение запросов</w:t>
      </w:r>
    </w:p>
    <w:p w:rsidR="00193A57" w:rsidRPr="001C41F0" w:rsidRDefault="00193A57" w:rsidP="00142FC4">
      <w:pPr>
        <w:ind w:firstLine="709"/>
        <w:jc w:val="center"/>
        <w:rPr>
          <w:b/>
        </w:rPr>
      </w:pPr>
      <w:r w:rsidRPr="001C41F0">
        <w:rPr>
          <w:b/>
        </w:rPr>
        <w:t>о предоставлении государственной услуги, в том числе посредством автоматизированных информационных систем многофункциональных центров</w:t>
      </w:r>
    </w:p>
    <w:p w:rsidR="00193A57" w:rsidRPr="001C41F0" w:rsidRDefault="00193A57" w:rsidP="00142FC4">
      <w:pPr>
        <w:ind w:firstLine="709"/>
        <w:jc w:val="center"/>
        <w:rPr>
          <w:b/>
        </w:rPr>
      </w:pPr>
    </w:p>
    <w:p w:rsidR="00193A57" w:rsidRPr="003406C8" w:rsidRDefault="00193A57" w:rsidP="00142FC4">
      <w:pPr>
        <w:ind w:firstLine="709"/>
      </w:pPr>
      <w:r w:rsidRPr="00762B4C">
        <w:t>6.4. Основанием</w:t>
      </w:r>
      <w:r w:rsidRPr="003406C8">
        <w:t xml:space="preserve"> для начала административной процедуры является личное обращение заявителя (его представителя) в МФЦ с заявлением и документами на предоставление государственной услуги.</w:t>
      </w:r>
    </w:p>
    <w:p w:rsidR="00193A57" w:rsidRPr="003406C8" w:rsidRDefault="00193A57" w:rsidP="00142FC4">
      <w:pPr>
        <w:ind w:firstLine="709"/>
      </w:pPr>
      <w:r w:rsidRPr="003406C8">
        <w:t>Специалист МФЦ принимает и заполняет запрос о предоставлении государственной услуги, в том числе посредством автоматизированной информационной системы (при наличии технической возможности), а также проверяет представленные заявителем (представителем заявителя) документы.</w:t>
      </w:r>
    </w:p>
    <w:p w:rsidR="00193A57" w:rsidRPr="003406C8" w:rsidRDefault="00193A57" w:rsidP="00142FC4">
      <w:pPr>
        <w:ind w:firstLine="709"/>
      </w:pPr>
      <w:r w:rsidRPr="003406C8">
        <w:t>Специалист МФЦ выдает заявителю (представителю заявителя) расписку в получении документов с указанием их перечня и даты получения.</w:t>
      </w:r>
    </w:p>
    <w:p w:rsidR="00193A57" w:rsidRPr="003406C8" w:rsidRDefault="00193A57" w:rsidP="00142FC4">
      <w:pPr>
        <w:ind w:firstLine="709"/>
      </w:pPr>
      <w:r w:rsidRPr="003406C8">
        <w:t>Результатом административной процедуры является прием заявления и документов у заявителя (его представителя).</w:t>
      </w:r>
    </w:p>
    <w:p w:rsidR="00193A57" w:rsidRPr="003406C8" w:rsidRDefault="00193A57" w:rsidP="00142FC4">
      <w:pPr>
        <w:ind w:firstLine="709"/>
      </w:pPr>
      <w:r w:rsidRPr="003406C8">
        <w:t>Способом фиксации результата предоставления административной процедуры является расписка в получении документов.</w:t>
      </w:r>
    </w:p>
    <w:p w:rsidR="00193A57" w:rsidRDefault="00193A57" w:rsidP="00142FC4">
      <w:pPr>
        <w:ind w:firstLine="709"/>
      </w:pPr>
      <w:r w:rsidRPr="003406C8">
        <w:t>Срок административной процедуры составляет 1 рабочий день.</w:t>
      </w:r>
    </w:p>
    <w:p w:rsidR="001C41F0" w:rsidRDefault="001C41F0" w:rsidP="001C41F0">
      <w:pPr>
        <w:jc w:val="center"/>
        <w:rPr>
          <w:b/>
          <w:lang w:eastAsia="ru-RU"/>
        </w:rPr>
      </w:pPr>
    </w:p>
    <w:p w:rsidR="001C41F0" w:rsidRPr="001C41F0" w:rsidRDefault="001C41F0" w:rsidP="001C41F0">
      <w:pPr>
        <w:jc w:val="center"/>
        <w:rPr>
          <w:b/>
          <w:lang w:eastAsia="ru-RU"/>
        </w:rPr>
      </w:pPr>
      <w:r w:rsidRPr="001C41F0">
        <w:rPr>
          <w:b/>
          <w:lang w:eastAsia="ru-RU"/>
        </w:rPr>
        <w:t xml:space="preserve">Выдача заявителям документов, полученных от органов, предоставляющих государственные услуги, и органов, предоставляющих </w:t>
      </w:r>
      <w:r w:rsidRPr="001C41F0">
        <w:rPr>
          <w:b/>
          <w:lang w:eastAsia="ru-RU"/>
        </w:rPr>
        <w:lastRenderedPageBreak/>
        <w:t>муниципальные услуги, по результатам предоставления государственных и муниципальных услуг,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</w:t>
      </w:r>
    </w:p>
    <w:p w:rsidR="001C41F0" w:rsidRDefault="001C41F0" w:rsidP="001C41F0">
      <w:pPr>
        <w:jc w:val="center"/>
      </w:pPr>
    </w:p>
    <w:p w:rsidR="001C41F0" w:rsidRPr="00684280" w:rsidRDefault="001C41F0" w:rsidP="001C41F0">
      <w:pPr>
        <w:autoSpaceDE w:val="0"/>
        <w:autoSpaceDN w:val="0"/>
        <w:adjustRightInd w:val="0"/>
        <w:ind w:firstLine="708"/>
      </w:pPr>
      <w:r w:rsidRPr="00E77B48">
        <w:t>6.</w:t>
      </w:r>
      <w:r>
        <w:t xml:space="preserve">5. </w:t>
      </w:r>
      <w:r w:rsidRPr="00684280">
        <w:t>Процедура осуществляется в случаях, если в запросе на предоставление государственной услуги заявителем указан способ получения результата государственной услуги через МФЦ</w:t>
      </w:r>
      <w:r>
        <w:t>.</w:t>
      </w:r>
    </w:p>
    <w:p w:rsidR="001C41F0" w:rsidRDefault="001C41F0" w:rsidP="001C41F0">
      <w:pPr>
        <w:ind w:firstLine="709"/>
      </w:pPr>
      <w:r>
        <w:t xml:space="preserve">Министерство осуществляет подготовку результатов предоставления государственной услуги в пределах сроков, установленных настоящим </w:t>
      </w:r>
      <w:r w:rsidRPr="00E77B48">
        <w:t>Административным регламентом</w:t>
      </w:r>
      <w:r>
        <w:t>.</w:t>
      </w:r>
    </w:p>
    <w:p w:rsidR="001C41F0" w:rsidRDefault="001C41F0" w:rsidP="001C41F0">
      <w:pPr>
        <w:ind w:firstLine="709"/>
      </w:pPr>
      <w:r>
        <w:t xml:space="preserve">В день принятия </w:t>
      </w:r>
      <w:r w:rsidRPr="001C41F0">
        <w:t>Министерством решения</w:t>
      </w:r>
      <w:r>
        <w:t xml:space="preserve"> о результатах рассмотрения запроса о предоставлении государственной услуги специалист </w:t>
      </w:r>
      <w:r w:rsidRPr="001C41F0">
        <w:t xml:space="preserve">Министерства </w:t>
      </w:r>
      <w:r>
        <w:t>уведомляет представителя МФЦ о готовности результатов предоставления услуги. В срок не позднее следующего рабочего дня со дня такого уведомления документы, представляющие собой результаты предоставления услуги, передаются представителю МФЦ.</w:t>
      </w:r>
    </w:p>
    <w:p w:rsidR="001C41F0" w:rsidRDefault="001C41F0" w:rsidP="001C41F0">
      <w:pPr>
        <w:ind w:firstLine="709"/>
      </w:pPr>
      <w:r>
        <w:t>Факт приема-передачи документов подтверждается путем проставления на одном из экземпляров сопроводительного письма отметки о получении документов.</w:t>
      </w:r>
    </w:p>
    <w:p w:rsidR="001C41F0" w:rsidRPr="001C41F0" w:rsidRDefault="001C41F0" w:rsidP="001C41F0">
      <w:pPr>
        <w:ind w:firstLine="709"/>
      </w:pPr>
      <w:r>
        <w:t xml:space="preserve">Основанием для начала административной процедуры является поступление в МФЦ результата предоставления государственной услуги из </w:t>
      </w:r>
      <w:r w:rsidRPr="001C41F0">
        <w:t>Министерства.</w:t>
      </w:r>
    </w:p>
    <w:p w:rsidR="001C41F0" w:rsidRDefault="001C41F0" w:rsidP="001C41F0">
      <w:pPr>
        <w:ind w:firstLine="709"/>
      </w:pPr>
      <w:r>
        <w:t>Специалист МФЦ уведомляет заявителя о готовности результата предоставления государственной услуги в сроки, установленные Соглашением о взаимодействии, способами, определенными локальными правовыми актами МФЦ.</w:t>
      </w:r>
    </w:p>
    <w:p w:rsidR="001C41F0" w:rsidRDefault="001C41F0" w:rsidP="001C41F0">
      <w:pPr>
        <w:ind w:firstLine="709"/>
      </w:pPr>
      <w:r>
        <w:t>Результатом административной процедуры является выдача заявителю результата предоставления государственной услуги по факту его обращения в МФЦ.</w:t>
      </w:r>
    </w:p>
    <w:p w:rsidR="001C41F0" w:rsidRDefault="001C41F0" w:rsidP="001C41F0">
      <w:pPr>
        <w:ind w:firstLine="709"/>
      </w:pPr>
      <w:r>
        <w:t>Способом фиксации результата административной процедуры является подпись заявителя в экземпляре расписки, выданной заявителю при приеме документов, хранящемся в МФЦ.</w:t>
      </w:r>
    </w:p>
    <w:p w:rsidR="001C41F0" w:rsidRPr="001C41F0" w:rsidRDefault="001C41F0" w:rsidP="001C41F0">
      <w:pPr>
        <w:ind w:firstLine="709"/>
      </w:pPr>
      <w:r>
        <w:t xml:space="preserve">МФЦ обеспечивает хранение полученных от </w:t>
      </w:r>
      <w:r w:rsidRPr="001C41F0">
        <w:t xml:space="preserve">Министерства </w:t>
      </w:r>
      <w:r>
        <w:t xml:space="preserve">документов, предназначенных для выдачи заявителю, в течение следующих 30 (тридцати) календарных дней со дня получения таких документов </w:t>
      </w:r>
      <w:r w:rsidRPr="001C41F0">
        <w:t>от Министерства</w:t>
      </w:r>
      <w:r>
        <w:t xml:space="preserve">, по истечении указанного срока МФЦ передает документы в </w:t>
      </w:r>
      <w:r w:rsidRPr="001C41F0">
        <w:t>Министерство.</w:t>
      </w:r>
    </w:p>
    <w:p w:rsidR="00193A57" w:rsidRPr="003406C8" w:rsidRDefault="00193A57" w:rsidP="001C41F0"/>
    <w:p w:rsidR="00193A57" w:rsidRPr="003406C8" w:rsidRDefault="00193A57" w:rsidP="00142FC4">
      <w:pPr>
        <w:ind w:firstLine="709"/>
        <w:jc w:val="center"/>
      </w:pPr>
      <w:r w:rsidRPr="003406C8">
        <w:rPr>
          <w:b/>
          <w:bCs/>
        </w:rPr>
        <w:t>Порядок досудебного (внесудебного) обжалования решений</w:t>
      </w:r>
    </w:p>
    <w:p w:rsidR="00193A57" w:rsidRPr="003406C8" w:rsidRDefault="00193A57" w:rsidP="00142FC4">
      <w:pPr>
        <w:ind w:firstLine="709"/>
        <w:jc w:val="center"/>
      </w:pPr>
      <w:r w:rsidRPr="003406C8">
        <w:rPr>
          <w:b/>
          <w:bCs/>
        </w:rPr>
        <w:t>и действий (бездействия) многофункциональных центров</w:t>
      </w:r>
    </w:p>
    <w:p w:rsidR="00193A57" w:rsidRPr="003406C8" w:rsidRDefault="00193A57" w:rsidP="00142FC4">
      <w:pPr>
        <w:ind w:firstLine="709"/>
        <w:jc w:val="center"/>
      </w:pPr>
      <w:r w:rsidRPr="003406C8">
        <w:rPr>
          <w:b/>
          <w:bCs/>
        </w:rPr>
        <w:t>предоставления государственных и муниципальных услуг</w:t>
      </w:r>
    </w:p>
    <w:p w:rsidR="00193A57" w:rsidRPr="003406C8" w:rsidRDefault="00193A57" w:rsidP="00142FC4">
      <w:pPr>
        <w:ind w:firstLine="709"/>
        <w:jc w:val="center"/>
      </w:pPr>
      <w:r w:rsidRPr="003406C8">
        <w:rPr>
          <w:b/>
          <w:bCs/>
        </w:rPr>
        <w:t>и их работников</w:t>
      </w:r>
    </w:p>
    <w:p w:rsidR="00193A57" w:rsidRPr="003406C8" w:rsidRDefault="00193A57" w:rsidP="00142FC4">
      <w:pPr>
        <w:ind w:firstLine="709"/>
        <w:jc w:val="center"/>
      </w:pPr>
    </w:p>
    <w:p w:rsidR="00193A57" w:rsidRPr="003406C8" w:rsidRDefault="001C41F0" w:rsidP="00142FC4">
      <w:pPr>
        <w:ind w:firstLine="709"/>
      </w:pPr>
      <w:r>
        <w:t>6.6</w:t>
      </w:r>
      <w:r w:rsidR="00193A57" w:rsidRPr="003406C8">
        <w:t>. В случае нарушения прав при предоставлении государственной услуги заявитель вправе в досудебном (внесудебном) порядке подать жалобу на решения и действия (бездействия) МФЦ и их работников.</w:t>
      </w:r>
    </w:p>
    <w:p w:rsidR="00193A57" w:rsidRPr="00D30FC6" w:rsidRDefault="00193A57" w:rsidP="00142FC4">
      <w:pPr>
        <w:ind w:firstLine="709"/>
      </w:pPr>
      <w:r w:rsidRPr="003406C8">
        <w:lastRenderedPageBreak/>
        <w:t>Жалоба на решения и действия (бездействие) работника МФЦ подается руководителю этого МФЦ. Жалоба на решения и действия (бездействие) МФЦ подается в министерство экономического</w:t>
      </w:r>
      <w:r w:rsidRPr="00D30FC6">
        <w:t xml:space="preserve"> развития области, являющееся учредителем МФЦ.</w:t>
      </w:r>
    </w:p>
    <w:p w:rsidR="00193A57" w:rsidRPr="00D30FC6" w:rsidRDefault="00193A57" w:rsidP="00142FC4">
      <w:pPr>
        <w:ind w:firstLine="709"/>
      </w:pPr>
      <w:r w:rsidRPr="00D30FC6">
        <w:t>Жалоба может быть направлена по почте, с использованием информационно-телекоммуникационной сети Интернет, официального сайта МФЦ, Единого портала, а также может быть принята при личном приеме заявителя.</w:t>
      </w:r>
    </w:p>
    <w:p w:rsidR="00193A57" w:rsidRPr="00D30FC6" w:rsidRDefault="00193A57" w:rsidP="00142FC4">
      <w:pPr>
        <w:ind w:firstLine="709"/>
      </w:pPr>
      <w:r w:rsidRPr="00D30FC6">
        <w:t>Информацию о порядке подачи и рассмотрения жалобы заявитель может получить:</w:t>
      </w:r>
    </w:p>
    <w:p w:rsidR="00193A57" w:rsidRPr="00D30FC6" w:rsidRDefault="00193A57" w:rsidP="00142FC4">
      <w:pPr>
        <w:ind w:firstLine="709"/>
      </w:pPr>
      <w:r w:rsidRPr="00D30FC6">
        <w:t>на официальном сайте МФЦ;</w:t>
      </w:r>
    </w:p>
    <w:p w:rsidR="00193A57" w:rsidRPr="00D30FC6" w:rsidRDefault="00193A57" w:rsidP="00142FC4">
      <w:pPr>
        <w:ind w:firstLine="709"/>
      </w:pPr>
      <w:r w:rsidRPr="00D30FC6">
        <w:t>на Едином портале;</w:t>
      </w:r>
    </w:p>
    <w:p w:rsidR="00193A57" w:rsidRPr="00D30FC6" w:rsidRDefault="00193A57" w:rsidP="00142FC4">
      <w:pPr>
        <w:ind w:firstLine="709"/>
      </w:pPr>
      <w:r w:rsidRPr="00D30FC6">
        <w:t>на информационных стендах, размещенных в МФЦ;</w:t>
      </w:r>
    </w:p>
    <w:p w:rsidR="00193A57" w:rsidRPr="00D30FC6" w:rsidRDefault="00193A57" w:rsidP="00142FC4">
      <w:pPr>
        <w:ind w:firstLine="709"/>
      </w:pPr>
      <w:r w:rsidRPr="00D30FC6">
        <w:t>при личном обращении в МФЦ.</w:t>
      </w:r>
    </w:p>
    <w:p w:rsidR="00193A57" w:rsidRPr="00EB3F1F" w:rsidRDefault="00193A57" w:rsidP="00142FC4">
      <w:pPr>
        <w:autoSpaceDE w:val="0"/>
        <w:autoSpaceDN w:val="0"/>
        <w:adjustRightInd w:val="0"/>
        <w:ind w:firstLine="709"/>
      </w:pPr>
      <w:r w:rsidRPr="00D30FC6">
        <w:t>Перечень нормативных правовых актов, регулирующих порядок досудебного (внесудебного) обжалования решений и действий (бездействия) МФЦ и их работников установлен пунктом 5.4 настоящего Административного регламента</w:t>
      </w:r>
      <w:proofErr w:type="gramStart"/>
      <w:r w:rsidRPr="00D30FC6">
        <w:t>.</w:t>
      </w:r>
      <w:r w:rsidRPr="00D30FC6">
        <w:rPr>
          <w:color w:val="000000"/>
        </w:rPr>
        <w:t>».</w:t>
      </w:r>
      <w:proofErr w:type="gramEnd"/>
    </w:p>
    <w:p w:rsidR="006535E7" w:rsidRPr="002C47CD" w:rsidRDefault="006535E7" w:rsidP="00142FC4">
      <w:pPr>
        <w:suppressAutoHyphens/>
        <w:ind w:firstLine="709"/>
        <w:rPr>
          <w:bCs/>
          <w:iCs/>
        </w:rPr>
      </w:pPr>
      <w:r w:rsidRPr="002C47CD">
        <w:t xml:space="preserve">2. </w:t>
      </w:r>
      <w:r>
        <w:t xml:space="preserve">Отделу </w:t>
      </w:r>
      <w:r w:rsidR="000224BC">
        <w:t>регионального государственного контроля в сфере перевозок пассажиров и багажа легковым такси и административной практики</w:t>
      </w:r>
      <w:r w:rsidRPr="002C47CD">
        <w:rPr>
          <w:bCs/>
          <w:iCs/>
        </w:rPr>
        <w:t xml:space="preserve"> </w:t>
      </w:r>
      <w:proofErr w:type="gramStart"/>
      <w:r w:rsidRPr="002C47CD">
        <w:rPr>
          <w:bCs/>
          <w:iCs/>
        </w:rPr>
        <w:t>разместить приказ</w:t>
      </w:r>
      <w:proofErr w:type="gramEnd"/>
      <w:r w:rsidRPr="002C47CD">
        <w:rPr>
          <w:bCs/>
          <w:iCs/>
        </w:rPr>
        <w:t xml:space="preserve"> на официальном сайте министерства транспорта и дорожного хозяйства области, а также копию приказа направить в министерство информации и печати области для официального   опубликования.</w:t>
      </w:r>
    </w:p>
    <w:p w:rsidR="005E3195" w:rsidRDefault="006535E7" w:rsidP="00142FC4">
      <w:pPr>
        <w:ind w:firstLine="709"/>
      </w:pPr>
      <w:r w:rsidRPr="002C47CD">
        <w:t xml:space="preserve">3. </w:t>
      </w:r>
      <w:r w:rsidR="00C42E70">
        <w:t>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9B0DD7" w:rsidRDefault="009B0DD7" w:rsidP="00142FC4">
      <w:pPr>
        <w:ind w:firstLine="709"/>
      </w:pPr>
      <w:r>
        <w:t>4</w:t>
      </w:r>
      <w:r w:rsidRPr="009B0DD7">
        <w:t>. Министерству информации и печати Саратовской области опубликовать настоящий приказ.</w:t>
      </w:r>
      <w:r w:rsidR="00C42E70">
        <w:t xml:space="preserve">  </w:t>
      </w:r>
    </w:p>
    <w:p w:rsidR="006535E7" w:rsidRDefault="009B0DD7" w:rsidP="00142FC4">
      <w:pPr>
        <w:suppressAutoHyphens/>
        <w:ind w:firstLine="709"/>
      </w:pPr>
      <w:r>
        <w:t>5</w:t>
      </w:r>
      <w:r w:rsidR="006535E7" w:rsidRPr="002C47CD">
        <w:t xml:space="preserve">. Контроль исполнения приказа </w:t>
      </w:r>
      <w:r w:rsidR="000224BC">
        <w:t>возложить на заместителя министра И.А.</w:t>
      </w:r>
      <w:r w:rsidR="00056169">
        <w:t xml:space="preserve"> </w:t>
      </w:r>
      <w:r w:rsidR="000224BC">
        <w:t>Козаченко</w:t>
      </w:r>
      <w:r w:rsidR="006535E7" w:rsidRPr="002C47CD">
        <w:t>.</w:t>
      </w:r>
    </w:p>
    <w:p w:rsidR="004C512D" w:rsidRDefault="004C512D" w:rsidP="00142FC4">
      <w:pPr>
        <w:suppressAutoHyphens/>
        <w:ind w:firstLine="709"/>
      </w:pPr>
    </w:p>
    <w:p w:rsidR="00C02C91" w:rsidRDefault="00C02C91" w:rsidP="006535E7">
      <w:pPr>
        <w:suppressAutoHyphens/>
        <w:ind w:firstLine="709"/>
      </w:pPr>
    </w:p>
    <w:p w:rsidR="004C512D" w:rsidRDefault="004C512D" w:rsidP="006535E7">
      <w:pPr>
        <w:suppressAutoHyphens/>
        <w:ind w:firstLine="709"/>
      </w:pPr>
    </w:p>
    <w:p w:rsidR="009B0DD7" w:rsidRDefault="00450569" w:rsidP="006535E7">
      <w:pPr>
        <w:suppressAutoHyphens/>
        <w:spacing w:line="348" w:lineRule="auto"/>
        <w:rPr>
          <w:b/>
        </w:rPr>
      </w:pPr>
      <w:r>
        <w:rPr>
          <w:b/>
        </w:rPr>
        <w:t>М</w:t>
      </w:r>
      <w:r w:rsidR="006535E7" w:rsidRPr="002C47CD">
        <w:rPr>
          <w:b/>
        </w:rPr>
        <w:t>инистр</w:t>
      </w:r>
      <w:r>
        <w:rPr>
          <w:b/>
        </w:rPr>
        <w:t xml:space="preserve">                                                   </w:t>
      </w:r>
      <w:r w:rsidR="006535E7" w:rsidRPr="002C47CD">
        <w:rPr>
          <w:b/>
        </w:rPr>
        <w:t xml:space="preserve">               </w:t>
      </w:r>
      <w:r w:rsidR="00343273">
        <w:rPr>
          <w:b/>
        </w:rPr>
        <w:t xml:space="preserve">             </w:t>
      </w:r>
      <w:r w:rsidR="00D8526F">
        <w:rPr>
          <w:b/>
        </w:rPr>
        <w:t xml:space="preserve"> </w:t>
      </w:r>
      <w:r w:rsidR="00166290">
        <w:rPr>
          <w:b/>
        </w:rPr>
        <w:t xml:space="preserve">      </w:t>
      </w:r>
      <w:r w:rsidR="00343273">
        <w:rPr>
          <w:b/>
        </w:rPr>
        <w:t xml:space="preserve">    </w:t>
      </w:r>
      <w:r w:rsidR="009A5415">
        <w:rPr>
          <w:b/>
        </w:rPr>
        <w:t xml:space="preserve">     </w:t>
      </w:r>
      <w:r w:rsidR="00343273">
        <w:rPr>
          <w:b/>
        </w:rPr>
        <w:t xml:space="preserve">А.В. </w:t>
      </w:r>
      <w:proofErr w:type="spellStart"/>
      <w:r w:rsidR="009A5415">
        <w:rPr>
          <w:b/>
        </w:rPr>
        <w:t>Петае</w:t>
      </w:r>
      <w:r w:rsidR="00343273">
        <w:rPr>
          <w:b/>
        </w:rPr>
        <w:t>в</w:t>
      </w:r>
      <w:proofErr w:type="spellEnd"/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AE1DF0" w:rsidRDefault="00AE1DF0" w:rsidP="006535E7">
      <w:pPr>
        <w:suppressAutoHyphens/>
        <w:spacing w:line="348" w:lineRule="auto"/>
        <w:rPr>
          <w:b/>
        </w:rPr>
      </w:pPr>
    </w:p>
    <w:p w:rsidR="00AE1DF0" w:rsidRDefault="00AE1DF0" w:rsidP="006535E7">
      <w:pPr>
        <w:suppressAutoHyphens/>
        <w:spacing w:line="348" w:lineRule="auto"/>
        <w:rPr>
          <w:b/>
        </w:rPr>
      </w:pPr>
    </w:p>
    <w:p w:rsidR="00AE1DF0" w:rsidRDefault="00AE1DF0" w:rsidP="006535E7">
      <w:pPr>
        <w:suppressAutoHyphens/>
        <w:spacing w:line="348" w:lineRule="auto"/>
        <w:rPr>
          <w:b/>
        </w:rPr>
      </w:pPr>
    </w:p>
    <w:p w:rsidR="00AE1DF0" w:rsidRDefault="00AE1DF0" w:rsidP="006535E7">
      <w:pPr>
        <w:suppressAutoHyphens/>
        <w:spacing w:line="348" w:lineRule="auto"/>
        <w:rPr>
          <w:b/>
        </w:rPr>
      </w:pPr>
    </w:p>
    <w:p w:rsidR="00AE1DF0" w:rsidRDefault="00AE1DF0" w:rsidP="006535E7">
      <w:pPr>
        <w:suppressAutoHyphens/>
        <w:spacing w:line="348" w:lineRule="auto"/>
        <w:rPr>
          <w:b/>
        </w:rPr>
      </w:pPr>
    </w:p>
    <w:p w:rsidR="00AE1DF0" w:rsidRDefault="00AE1DF0" w:rsidP="006535E7">
      <w:pPr>
        <w:suppressAutoHyphens/>
        <w:spacing w:line="348" w:lineRule="auto"/>
        <w:rPr>
          <w:b/>
        </w:rPr>
      </w:pPr>
    </w:p>
    <w:sectPr w:rsidR="00AE1DF0" w:rsidSect="00512BF0">
      <w:pgSz w:w="11906" w:h="16838"/>
      <w:pgMar w:top="568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D6" w:rsidRDefault="006076D6" w:rsidP="008C766F">
      <w:r>
        <w:separator/>
      </w:r>
    </w:p>
  </w:endnote>
  <w:endnote w:type="continuationSeparator" w:id="0">
    <w:p w:rsidR="006076D6" w:rsidRDefault="006076D6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D6" w:rsidRDefault="006076D6" w:rsidP="008C766F">
      <w:r>
        <w:separator/>
      </w:r>
    </w:p>
  </w:footnote>
  <w:footnote w:type="continuationSeparator" w:id="0">
    <w:p w:rsidR="006076D6" w:rsidRDefault="006076D6" w:rsidP="008C7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0103A"/>
    <w:rsid w:val="0001143D"/>
    <w:rsid w:val="000144C4"/>
    <w:rsid w:val="00014B97"/>
    <w:rsid w:val="000224BC"/>
    <w:rsid w:val="00023B60"/>
    <w:rsid w:val="00046E11"/>
    <w:rsid w:val="0004785D"/>
    <w:rsid w:val="00050663"/>
    <w:rsid w:val="000552CB"/>
    <w:rsid w:val="00056169"/>
    <w:rsid w:val="0006102D"/>
    <w:rsid w:val="0006157F"/>
    <w:rsid w:val="00076593"/>
    <w:rsid w:val="00077E56"/>
    <w:rsid w:val="000825CE"/>
    <w:rsid w:val="00084F81"/>
    <w:rsid w:val="0008739A"/>
    <w:rsid w:val="000954F8"/>
    <w:rsid w:val="000A5334"/>
    <w:rsid w:val="000B4367"/>
    <w:rsid w:val="000B7AD1"/>
    <w:rsid w:val="000C07DE"/>
    <w:rsid w:val="000C4443"/>
    <w:rsid w:val="000D5140"/>
    <w:rsid w:val="000D59E3"/>
    <w:rsid w:val="000E294D"/>
    <w:rsid w:val="000E5000"/>
    <w:rsid w:val="000F1857"/>
    <w:rsid w:val="000F5666"/>
    <w:rsid w:val="001009ED"/>
    <w:rsid w:val="00103A4E"/>
    <w:rsid w:val="001220EF"/>
    <w:rsid w:val="00131C6D"/>
    <w:rsid w:val="001339D5"/>
    <w:rsid w:val="0013506E"/>
    <w:rsid w:val="00142FC4"/>
    <w:rsid w:val="00147D8C"/>
    <w:rsid w:val="001614F9"/>
    <w:rsid w:val="00166290"/>
    <w:rsid w:val="00167283"/>
    <w:rsid w:val="0018102D"/>
    <w:rsid w:val="001832D9"/>
    <w:rsid w:val="00186E42"/>
    <w:rsid w:val="00193A57"/>
    <w:rsid w:val="001C1E2D"/>
    <w:rsid w:val="001C41F0"/>
    <w:rsid w:val="001C437F"/>
    <w:rsid w:val="001C5C7C"/>
    <w:rsid w:val="001C76EC"/>
    <w:rsid w:val="001D4147"/>
    <w:rsid w:val="001D7420"/>
    <w:rsid w:val="001E6A27"/>
    <w:rsid w:val="00202394"/>
    <w:rsid w:val="00204A4F"/>
    <w:rsid w:val="00207E75"/>
    <w:rsid w:val="00215049"/>
    <w:rsid w:val="002150E6"/>
    <w:rsid w:val="002207A0"/>
    <w:rsid w:val="00223FEE"/>
    <w:rsid w:val="00230D47"/>
    <w:rsid w:val="00234702"/>
    <w:rsid w:val="00261979"/>
    <w:rsid w:val="0027050E"/>
    <w:rsid w:val="00272F5A"/>
    <w:rsid w:val="00274BD9"/>
    <w:rsid w:val="00277B0C"/>
    <w:rsid w:val="00282645"/>
    <w:rsid w:val="00285E3C"/>
    <w:rsid w:val="002B18C9"/>
    <w:rsid w:val="002B221B"/>
    <w:rsid w:val="002C048D"/>
    <w:rsid w:val="002C0DFB"/>
    <w:rsid w:val="002C614E"/>
    <w:rsid w:val="002C6372"/>
    <w:rsid w:val="002D079A"/>
    <w:rsid w:val="002E35C9"/>
    <w:rsid w:val="002E6742"/>
    <w:rsid w:val="002F6A62"/>
    <w:rsid w:val="002F7EFB"/>
    <w:rsid w:val="003135AF"/>
    <w:rsid w:val="00313FE1"/>
    <w:rsid w:val="0032085D"/>
    <w:rsid w:val="003259FD"/>
    <w:rsid w:val="003406C8"/>
    <w:rsid w:val="00342B92"/>
    <w:rsid w:val="00343273"/>
    <w:rsid w:val="00356829"/>
    <w:rsid w:val="003621C2"/>
    <w:rsid w:val="00364D4F"/>
    <w:rsid w:val="0037383F"/>
    <w:rsid w:val="00375403"/>
    <w:rsid w:val="0039369F"/>
    <w:rsid w:val="0039638B"/>
    <w:rsid w:val="003A04E4"/>
    <w:rsid w:val="003C0210"/>
    <w:rsid w:val="003C5C20"/>
    <w:rsid w:val="003D29AE"/>
    <w:rsid w:val="003D7B65"/>
    <w:rsid w:val="003D7FC2"/>
    <w:rsid w:val="003E2930"/>
    <w:rsid w:val="00410FCF"/>
    <w:rsid w:val="0041405A"/>
    <w:rsid w:val="00414D0A"/>
    <w:rsid w:val="00443F32"/>
    <w:rsid w:val="00444E57"/>
    <w:rsid w:val="00450569"/>
    <w:rsid w:val="0045359F"/>
    <w:rsid w:val="00456D03"/>
    <w:rsid w:val="004602B6"/>
    <w:rsid w:val="00485451"/>
    <w:rsid w:val="0049036C"/>
    <w:rsid w:val="004953CB"/>
    <w:rsid w:val="00495E82"/>
    <w:rsid w:val="00497BA7"/>
    <w:rsid w:val="004A0929"/>
    <w:rsid w:val="004C512D"/>
    <w:rsid w:val="004D00FF"/>
    <w:rsid w:val="004D1B23"/>
    <w:rsid w:val="004F0BAA"/>
    <w:rsid w:val="004F3973"/>
    <w:rsid w:val="004F3B23"/>
    <w:rsid w:val="00512BF0"/>
    <w:rsid w:val="00516E01"/>
    <w:rsid w:val="00521271"/>
    <w:rsid w:val="00532F58"/>
    <w:rsid w:val="00536C7C"/>
    <w:rsid w:val="00537A23"/>
    <w:rsid w:val="0054514F"/>
    <w:rsid w:val="00551D69"/>
    <w:rsid w:val="0055473B"/>
    <w:rsid w:val="00555B6D"/>
    <w:rsid w:val="0056124D"/>
    <w:rsid w:val="00572977"/>
    <w:rsid w:val="005828DC"/>
    <w:rsid w:val="0058312E"/>
    <w:rsid w:val="005836EE"/>
    <w:rsid w:val="005A0C41"/>
    <w:rsid w:val="005B0460"/>
    <w:rsid w:val="005B21AC"/>
    <w:rsid w:val="005D6816"/>
    <w:rsid w:val="005E3195"/>
    <w:rsid w:val="005F10C1"/>
    <w:rsid w:val="005F1BF6"/>
    <w:rsid w:val="00605FC1"/>
    <w:rsid w:val="006076D6"/>
    <w:rsid w:val="006535E7"/>
    <w:rsid w:val="0067315C"/>
    <w:rsid w:val="006747F9"/>
    <w:rsid w:val="00676464"/>
    <w:rsid w:val="00677F4F"/>
    <w:rsid w:val="00681E58"/>
    <w:rsid w:val="006914D8"/>
    <w:rsid w:val="0069570F"/>
    <w:rsid w:val="006959F8"/>
    <w:rsid w:val="0069668D"/>
    <w:rsid w:val="006A3DB5"/>
    <w:rsid w:val="006B2C4D"/>
    <w:rsid w:val="006B5762"/>
    <w:rsid w:val="006B5888"/>
    <w:rsid w:val="006D201F"/>
    <w:rsid w:val="006D4976"/>
    <w:rsid w:val="006F1B23"/>
    <w:rsid w:val="006F2B15"/>
    <w:rsid w:val="006F33CD"/>
    <w:rsid w:val="006F5E47"/>
    <w:rsid w:val="006F662F"/>
    <w:rsid w:val="0070001F"/>
    <w:rsid w:val="00702FE8"/>
    <w:rsid w:val="0071271A"/>
    <w:rsid w:val="007127DD"/>
    <w:rsid w:val="00720416"/>
    <w:rsid w:val="007227AE"/>
    <w:rsid w:val="00744E00"/>
    <w:rsid w:val="00747943"/>
    <w:rsid w:val="007546DD"/>
    <w:rsid w:val="00756497"/>
    <w:rsid w:val="00756B87"/>
    <w:rsid w:val="007613EB"/>
    <w:rsid w:val="00762B4C"/>
    <w:rsid w:val="007632A0"/>
    <w:rsid w:val="00765F80"/>
    <w:rsid w:val="0077037A"/>
    <w:rsid w:val="00774138"/>
    <w:rsid w:val="00783039"/>
    <w:rsid w:val="00787A72"/>
    <w:rsid w:val="00787C6C"/>
    <w:rsid w:val="0079687D"/>
    <w:rsid w:val="007973EB"/>
    <w:rsid w:val="007A4C2E"/>
    <w:rsid w:val="007A7BEE"/>
    <w:rsid w:val="007B2F35"/>
    <w:rsid w:val="007D5A02"/>
    <w:rsid w:val="007D5F06"/>
    <w:rsid w:val="007D6B61"/>
    <w:rsid w:val="007E3D31"/>
    <w:rsid w:val="007E4C99"/>
    <w:rsid w:val="0080088D"/>
    <w:rsid w:val="008008E7"/>
    <w:rsid w:val="00806E67"/>
    <w:rsid w:val="008216AB"/>
    <w:rsid w:val="00822E66"/>
    <w:rsid w:val="00822F34"/>
    <w:rsid w:val="00826868"/>
    <w:rsid w:val="008329CF"/>
    <w:rsid w:val="008348F2"/>
    <w:rsid w:val="0084035D"/>
    <w:rsid w:val="00872112"/>
    <w:rsid w:val="00890FF6"/>
    <w:rsid w:val="0089686A"/>
    <w:rsid w:val="008A23A6"/>
    <w:rsid w:val="008A6DFC"/>
    <w:rsid w:val="008B75A2"/>
    <w:rsid w:val="008C14ED"/>
    <w:rsid w:val="008C766F"/>
    <w:rsid w:val="008D0CBE"/>
    <w:rsid w:val="008D594B"/>
    <w:rsid w:val="008D6939"/>
    <w:rsid w:val="008F185E"/>
    <w:rsid w:val="008F27D5"/>
    <w:rsid w:val="008F3383"/>
    <w:rsid w:val="00936C95"/>
    <w:rsid w:val="00941E82"/>
    <w:rsid w:val="00944501"/>
    <w:rsid w:val="009446DE"/>
    <w:rsid w:val="0095653B"/>
    <w:rsid w:val="00964359"/>
    <w:rsid w:val="00966796"/>
    <w:rsid w:val="00990F99"/>
    <w:rsid w:val="00990FA1"/>
    <w:rsid w:val="009A5415"/>
    <w:rsid w:val="009B0DD7"/>
    <w:rsid w:val="009B2D34"/>
    <w:rsid w:val="009D714D"/>
    <w:rsid w:val="009F4E07"/>
    <w:rsid w:val="009F541D"/>
    <w:rsid w:val="00A01877"/>
    <w:rsid w:val="00A14ADF"/>
    <w:rsid w:val="00A40FB6"/>
    <w:rsid w:val="00A416F4"/>
    <w:rsid w:val="00A56564"/>
    <w:rsid w:val="00A72650"/>
    <w:rsid w:val="00A763D7"/>
    <w:rsid w:val="00A828D1"/>
    <w:rsid w:val="00A832A8"/>
    <w:rsid w:val="00A97459"/>
    <w:rsid w:val="00AA2764"/>
    <w:rsid w:val="00AB355F"/>
    <w:rsid w:val="00AC5F3B"/>
    <w:rsid w:val="00AC7635"/>
    <w:rsid w:val="00AD1A4B"/>
    <w:rsid w:val="00AD53F7"/>
    <w:rsid w:val="00AD5B7A"/>
    <w:rsid w:val="00AD7216"/>
    <w:rsid w:val="00AE1DF0"/>
    <w:rsid w:val="00B00D42"/>
    <w:rsid w:val="00B01B1E"/>
    <w:rsid w:val="00B13100"/>
    <w:rsid w:val="00B14244"/>
    <w:rsid w:val="00B25E9A"/>
    <w:rsid w:val="00B402AE"/>
    <w:rsid w:val="00B42A3C"/>
    <w:rsid w:val="00B42FB4"/>
    <w:rsid w:val="00B44CEE"/>
    <w:rsid w:val="00B639C3"/>
    <w:rsid w:val="00B639DC"/>
    <w:rsid w:val="00B65D4A"/>
    <w:rsid w:val="00B66F31"/>
    <w:rsid w:val="00B7042E"/>
    <w:rsid w:val="00B75103"/>
    <w:rsid w:val="00B77FF8"/>
    <w:rsid w:val="00B81EC6"/>
    <w:rsid w:val="00B86DFD"/>
    <w:rsid w:val="00BA799C"/>
    <w:rsid w:val="00BB3681"/>
    <w:rsid w:val="00BC299D"/>
    <w:rsid w:val="00BC67C7"/>
    <w:rsid w:val="00BD4018"/>
    <w:rsid w:val="00BE0000"/>
    <w:rsid w:val="00BE1A19"/>
    <w:rsid w:val="00BE22AB"/>
    <w:rsid w:val="00BE287A"/>
    <w:rsid w:val="00BE4BF9"/>
    <w:rsid w:val="00C02C91"/>
    <w:rsid w:val="00C22121"/>
    <w:rsid w:val="00C256A3"/>
    <w:rsid w:val="00C32AD9"/>
    <w:rsid w:val="00C32CCD"/>
    <w:rsid w:val="00C408B6"/>
    <w:rsid w:val="00C42DD4"/>
    <w:rsid w:val="00C42E70"/>
    <w:rsid w:val="00C6157D"/>
    <w:rsid w:val="00C62C7E"/>
    <w:rsid w:val="00C667D4"/>
    <w:rsid w:val="00C67E66"/>
    <w:rsid w:val="00C7441B"/>
    <w:rsid w:val="00C75995"/>
    <w:rsid w:val="00C77EB0"/>
    <w:rsid w:val="00C8244C"/>
    <w:rsid w:val="00C8596B"/>
    <w:rsid w:val="00CA3F89"/>
    <w:rsid w:val="00CA789F"/>
    <w:rsid w:val="00CB47F4"/>
    <w:rsid w:val="00CC7BF5"/>
    <w:rsid w:val="00CD3B9D"/>
    <w:rsid w:val="00D0075F"/>
    <w:rsid w:val="00D14018"/>
    <w:rsid w:val="00D23C62"/>
    <w:rsid w:val="00D24353"/>
    <w:rsid w:val="00D316D3"/>
    <w:rsid w:val="00D34B58"/>
    <w:rsid w:val="00D42A84"/>
    <w:rsid w:val="00D5007D"/>
    <w:rsid w:val="00D5220A"/>
    <w:rsid w:val="00D55D52"/>
    <w:rsid w:val="00D57084"/>
    <w:rsid w:val="00D674B3"/>
    <w:rsid w:val="00D7276C"/>
    <w:rsid w:val="00D76A9C"/>
    <w:rsid w:val="00D8526F"/>
    <w:rsid w:val="00D913BF"/>
    <w:rsid w:val="00D93EFA"/>
    <w:rsid w:val="00D946C4"/>
    <w:rsid w:val="00D95FD2"/>
    <w:rsid w:val="00DA05C4"/>
    <w:rsid w:val="00DB087B"/>
    <w:rsid w:val="00DB788F"/>
    <w:rsid w:val="00DC4098"/>
    <w:rsid w:val="00DD13D4"/>
    <w:rsid w:val="00DD1B40"/>
    <w:rsid w:val="00DE1B46"/>
    <w:rsid w:val="00DF0678"/>
    <w:rsid w:val="00DF0A59"/>
    <w:rsid w:val="00E02EA3"/>
    <w:rsid w:val="00E159A9"/>
    <w:rsid w:val="00E15E3D"/>
    <w:rsid w:val="00E21667"/>
    <w:rsid w:val="00E31AC0"/>
    <w:rsid w:val="00E356CE"/>
    <w:rsid w:val="00E37456"/>
    <w:rsid w:val="00E5142D"/>
    <w:rsid w:val="00E81AFD"/>
    <w:rsid w:val="00E91255"/>
    <w:rsid w:val="00E915C2"/>
    <w:rsid w:val="00EA0F96"/>
    <w:rsid w:val="00EB3F1F"/>
    <w:rsid w:val="00EB7F79"/>
    <w:rsid w:val="00EC5F00"/>
    <w:rsid w:val="00ED1FFF"/>
    <w:rsid w:val="00EE531E"/>
    <w:rsid w:val="00EF616B"/>
    <w:rsid w:val="00F3354C"/>
    <w:rsid w:val="00F36772"/>
    <w:rsid w:val="00F400E8"/>
    <w:rsid w:val="00F40165"/>
    <w:rsid w:val="00F63B32"/>
    <w:rsid w:val="00F72049"/>
    <w:rsid w:val="00FA0712"/>
    <w:rsid w:val="00FA3C67"/>
    <w:rsid w:val="00FA5D5F"/>
    <w:rsid w:val="00FA614D"/>
    <w:rsid w:val="00FA735E"/>
    <w:rsid w:val="00FC376B"/>
    <w:rsid w:val="00FC5478"/>
    <w:rsid w:val="00FD12D4"/>
    <w:rsid w:val="00FE6F90"/>
    <w:rsid w:val="00FF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35E7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35E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5403"/>
    <w:rPr>
      <w:color w:val="800080" w:themeColor="followedHyperlink"/>
      <w:u w:val="single"/>
    </w:rPr>
  </w:style>
  <w:style w:type="paragraph" w:customStyle="1" w:styleId="1">
    <w:name w:val="Обычный (веб)1"/>
    <w:basedOn w:val="a"/>
    <w:rsid w:val="00193A57"/>
    <w:pPr>
      <w:suppressAutoHyphens/>
      <w:spacing w:before="280" w:after="280"/>
      <w:jc w:val="left"/>
    </w:pPr>
    <w:rPr>
      <w:rFonts w:eastAsia="Tahoma" w:cs="Droid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2290C8646F022852C6D6E5CFC70F69F9463E35DCE97EB8BCAFFF96513F5AF72191E561333AC9AC9B9A1F1C0172FK" TargetMode="External"/><Relationship Id="rId13" Type="http://schemas.openxmlformats.org/officeDocument/2006/relationships/hyperlink" Target="consultantplus://offline/ref=B51F2F3455F394AF3AC19C66B9FDC0A5D724D636283D78BE493A950011F5653291D299E26B7CD7D93F12845487AED637FDA7724D3905170Cn6t7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51F2F3455F394AF3AC19C66B9FDC0A5D724D6302C3F78BE493A950011F5653291D299E26C7CDA8F685D8508C1FCC535F2A7704525n0t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9439064.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62290C8646F022852C6D6E5CFC70F69F9461E25FCC97EB8BCAFFF96513F5AF72191E561333AC9AC9B9A1F1C0172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BBD0-38BC-4228-A719-BE2E4496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Фенина Людмила Алексеевна</cp:lastModifiedBy>
  <cp:revision>2</cp:revision>
  <cp:lastPrinted>2021-08-26T12:00:00Z</cp:lastPrinted>
  <dcterms:created xsi:type="dcterms:W3CDTF">2022-04-18T12:59:00Z</dcterms:created>
  <dcterms:modified xsi:type="dcterms:W3CDTF">2022-04-18T12:59:00Z</dcterms:modified>
</cp:coreProperties>
</file>